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592" w:rsidRPr="00DE1B05" w:rsidRDefault="009E1592" w:rsidP="009E1592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bakalářské práce - SV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9E1592" w:rsidRDefault="009E1592" w:rsidP="009E1592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Pr="00DE1B05">
        <w:rPr>
          <w:color w:val="000000"/>
          <w:sz w:val="28"/>
          <w:szCs w:val="28"/>
        </w:rPr>
        <w:t xml:space="preserve"> </w:t>
      </w:r>
      <w:r w:rsidRPr="0031035E">
        <w:rPr>
          <w:b/>
          <w:color w:val="000000"/>
          <w:sz w:val="28"/>
          <w:szCs w:val="28"/>
        </w:rPr>
        <w:t>Reklama a transgrese</w:t>
      </w:r>
    </w:p>
    <w:p w:rsidR="009E1592" w:rsidRDefault="009E1592" w:rsidP="009E1592">
      <w:pPr>
        <w:pStyle w:val="Normlnweb"/>
        <w:spacing w:after="160"/>
        <w:rPr>
          <w:rFonts w:eastAsia="MS Mincho"/>
          <w:lang w:eastAsia="en-US"/>
        </w:rPr>
      </w:pPr>
      <w:r>
        <w:rPr>
          <w:rFonts w:eastAsia="MS Mincho"/>
          <w:lang w:eastAsia="en-US"/>
        </w:rPr>
        <w:t>Cílem práce by mělo být</w:t>
      </w:r>
      <w:r w:rsidRPr="0031035E">
        <w:rPr>
          <w:rFonts w:eastAsia="MS Mincho"/>
          <w:lang w:eastAsia="en-US"/>
        </w:rPr>
        <w:t xml:space="preserve"> rozpracování kategorie tran</w:t>
      </w:r>
      <w:r>
        <w:rPr>
          <w:rFonts w:eastAsia="MS Mincho"/>
          <w:lang w:eastAsia="en-US"/>
        </w:rPr>
        <w:t>s</w:t>
      </w:r>
      <w:r w:rsidRPr="0031035E">
        <w:rPr>
          <w:rFonts w:eastAsia="MS Mincho"/>
          <w:lang w:eastAsia="en-US"/>
        </w:rPr>
        <w:t xml:space="preserve">grese jakožto překračování sociálních </w:t>
      </w:r>
      <w:r>
        <w:rPr>
          <w:rFonts w:eastAsia="MS Mincho"/>
          <w:lang w:eastAsia="en-US"/>
        </w:rPr>
        <w:br/>
      </w:r>
      <w:r w:rsidRPr="0031035E">
        <w:rPr>
          <w:rFonts w:eastAsia="MS Mincho"/>
          <w:lang w:eastAsia="en-US"/>
        </w:rPr>
        <w:t>a kulturních norem a vztáhnutí tohoto pohybu na sv</w:t>
      </w:r>
      <w:r>
        <w:rPr>
          <w:rFonts w:eastAsia="MS Mincho"/>
          <w:lang w:eastAsia="en-US"/>
        </w:rPr>
        <w:t>ět reklamy (nakolik fenomé</w:t>
      </w:r>
      <w:r w:rsidRPr="0031035E">
        <w:rPr>
          <w:rFonts w:eastAsia="MS Mincho"/>
          <w:lang w:eastAsia="en-US"/>
        </w:rPr>
        <w:t xml:space="preserve">ny sexu </w:t>
      </w:r>
      <w:r>
        <w:rPr>
          <w:rFonts w:eastAsia="MS Mincho"/>
          <w:lang w:eastAsia="en-US"/>
        </w:rPr>
        <w:br/>
      </w:r>
      <w:r w:rsidRPr="0031035E">
        <w:rPr>
          <w:rFonts w:eastAsia="MS Mincho"/>
          <w:lang w:eastAsia="en-US"/>
        </w:rPr>
        <w:t xml:space="preserve">a násilí náleží do </w:t>
      </w:r>
      <w:r>
        <w:rPr>
          <w:rFonts w:eastAsia="MS Mincho"/>
          <w:lang w:eastAsia="en-US"/>
        </w:rPr>
        <w:t>světa reklamy).</w:t>
      </w:r>
    </w:p>
    <w:p w:rsidR="009E1592" w:rsidRPr="00DE1B05" w:rsidRDefault="009E1592" w:rsidP="009E1592">
      <w:pPr>
        <w:pStyle w:val="Normlnweb"/>
        <w:spacing w:after="160"/>
        <w:rPr>
          <w:color w:val="000000"/>
        </w:rPr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Pr="00DE1B05">
        <w:rPr>
          <w:color w:val="000000"/>
          <w:sz w:val="28"/>
          <w:szCs w:val="28"/>
        </w:rPr>
        <w:t xml:space="preserve"> </w:t>
      </w:r>
      <w:r w:rsidRPr="0031035E">
        <w:rPr>
          <w:b/>
          <w:color w:val="000000"/>
          <w:sz w:val="28"/>
          <w:szCs w:val="28"/>
        </w:rPr>
        <w:t>Reklama a sociální korektnost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si klade za cíl</w:t>
      </w:r>
      <w:r w:rsidRPr="0031035E">
        <w:rPr>
          <w:rFonts w:ascii="Times New Roman" w:hAnsi="Times New Roman" w:cs="Times New Roman"/>
          <w:sz w:val="24"/>
          <w:szCs w:val="24"/>
        </w:rPr>
        <w:t xml:space="preserve"> rozpracování témat sociální korektnosti, kupříkladu rozdílů mezi pohlavími či rasami, a vztáhnutí problematiky sociální korektn</w:t>
      </w:r>
      <w:r>
        <w:rPr>
          <w:rFonts w:ascii="Times New Roman" w:hAnsi="Times New Roman" w:cs="Times New Roman"/>
          <w:sz w:val="24"/>
          <w:szCs w:val="24"/>
        </w:rPr>
        <w:t xml:space="preserve">osti na svět reklamy </w:t>
      </w:r>
      <w:r>
        <w:rPr>
          <w:rFonts w:ascii="Times New Roman" w:hAnsi="Times New Roman" w:cs="Times New Roman"/>
          <w:sz w:val="24"/>
          <w:szCs w:val="24"/>
        </w:rPr>
        <w:br/>
        <w:t>a marketing</w:t>
      </w:r>
      <w:r w:rsidRPr="0031035E">
        <w:rPr>
          <w:rFonts w:ascii="Times New Roman" w:hAnsi="Times New Roman" w:cs="Times New Roman"/>
          <w:sz w:val="24"/>
          <w:szCs w:val="24"/>
        </w:rPr>
        <w:t>u. Práce by měla nacházet odpovědi na to, nakolik je sociální korektnost jakožto současná sociální strategie prospěšná či nikoliv.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1035E">
        <w:rPr>
          <w:b/>
          <w:color w:val="000000"/>
          <w:sz w:val="28"/>
          <w:szCs w:val="28"/>
        </w:rPr>
        <w:t>Marketing a reklama v duchu teorie sedukce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 w:rsidRPr="0031035E">
        <w:rPr>
          <w:rFonts w:ascii="Times New Roman" w:hAnsi="Times New Roman" w:cs="Times New Roman"/>
          <w:sz w:val="24"/>
          <w:szCs w:val="24"/>
        </w:rPr>
        <w:t xml:space="preserve">Cílem práce je analýza teorie sedukce, především v pojetí francouzského sociologa </w:t>
      </w:r>
      <w:r>
        <w:rPr>
          <w:rFonts w:ascii="Times New Roman" w:hAnsi="Times New Roman" w:cs="Times New Roman"/>
          <w:sz w:val="24"/>
          <w:szCs w:val="24"/>
        </w:rPr>
        <w:br/>
      </w:r>
      <w:r w:rsidRPr="0031035E">
        <w:rPr>
          <w:rFonts w:ascii="Times New Roman" w:hAnsi="Times New Roman" w:cs="Times New Roman"/>
          <w:sz w:val="24"/>
          <w:szCs w:val="24"/>
        </w:rPr>
        <w:t>a psychologa Jeana Baudri</w:t>
      </w:r>
      <w:r>
        <w:rPr>
          <w:rFonts w:ascii="Times New Roman" w:hAnsi="Times New Roman" w:cs="Times New Roman"/>
          <w:sz w:val="24"/>
          <w:szCs w:val="24"/>
        </w:rPr>
        <w:t>llarda,</w:t>
      </w:r>
      <w:r w:rsidRPr="0031035E">
        <w:rPr>
          <w:rFonts w:ascii="Times New Roman" w:hAnsi="Times New Roman" w:cs="Times New Roman"/>
          <w:sz w:val="24"/>
          <w:szCs w:val="24"/>
        </w:rPr>
        <w:t xml:space="preserve"> a její aplika</w:t>
      </w:r>
      <w:r>
        <w:rPr>
          <w:rFonts w:ascii="Times New Roman" w:hAnsi="Times New Roman" w:cs="Times New Roman"/>
          <w:sz w:val="24"/>
          <w:szCs w:val="24"/>
        </w:rPr>
        <w:t>ce na oblast reklamy a marketingu.</w:t>
      </w:r>
      <w:r w:rsidRPr="0031035E">
        <w:rPr>
          <w:rFonts w:ascii="Times New Roman" w:hAnsi="Times New Roman" w:cs="Times New Roman"/>
          <w:sz w:val="24"/>
          <w:szCs w:val="24"/>
        </w:rPr>
        <w:t xml:space="preserve"> V této souvislosti se od práce</w:t>
      </w:r>
      <w:r>
        <w:rPr>
          <w:rFonts w:ascii="Times New Roman" w:hAnsi="Times New Roman" w:cs="Times New Roman"/>
          <w:sz w:val="24"/>
          <w:szCs w:val="24"/>
        </w:rPr>
        <w:t xml:space="preserve"> očekává též rozpracování fenoménů</w:t>
      </w:r>
      <w:r w:rsidRPr="00310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(TOUHY, JAZYKA, NEVĚDOMÍ či JINAKOSTI)</w:t>
      </w:r>
      <w:r w:rsidRPr="0031035E">
        <w:rPr>
          <w:rFonts w:ascii="Times New Roman" w:hAnsi="Times New Roman" w:cs="Times New Roman"/>
          <w:sz w:val="24"/>
          <w:szCs w:val="24"/>
        </w:rPr>
        <w:t>, které člověka přesahují a před</w:t>
      </w:r>
      <w:r>
        <w:rPr>
          <w:rFonts w:ascii="Times New Roman" w:hAnsi="Times New Roman" w:cs="Times New Roman"/>
          <w:sz w:val="24"/>
          <w:szCs w:val="24"/>
        </w:rPr>
        <w:t>stavují tak pro oblast marketing</w:t>
      </w:r>
      <w:r w:rsidRPr="0031035E">
        <w:rPr>
          <w:rFonts w:ascii="Times New Roman" w:hAnsi="Times New Roman" w:cs="Times New Roman"/>
          <w:sz w:val="24"/>
          <w:szCs w:val="24"/>
        </w:rPr>
        <w:t>u a reklamy značně hluboký teoretický potenciál.</w:t>
      </w:r>
    </w:p>
    <w:p w:rsidR="009E1592" w:rsidRPr="0031035E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7A1361">
        <w:rPr>
          <w:b/>
          <w:color w:val="000000"/>
          <w:sz w:val="28"/>
          <w:szCs w:val="28"/>
        </w:rPr>
        <w:t>Marketing a reklama ve světle teorie hyper</w:t>
      </w:r>
      <w:r>
        <w:rPr>
          <w:b/>
          <w:color w:val="000000"/>
          <w:sz w:val="28"/>
          <w:szCs w:val="28"/>
        </w:rPr>
        <w:t>-</w:t>
      </w:r>
      <w:r w:rsidRPr="007A1361">
        <w:rPr>
          <w:b/>
          <w:color w:val="000000"/>
          <w:sz w:val="28"/>
          <w:szCs w:val="28"/>
        </w:rPr>
        <w:t>reality a estetiky mizení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 w:rsidRPr="007A1361">
        <w:rPr>
          <w:rFonts w:ascii="Times New Roman" w:hAnsi="Times New Roman" w:cs="Times New Roman"/>
          <w:sz w:val="24"/>
          <w:szCs w:val="24"/>
        </w:rPr>
        <w:t>Cílem práce je rozpracovat teorie francouzských sociologů Jeana Baudrillarda a Paula Virilia a vztáhnou</w:t>
      </w:r>
      <w:r>
        <w:rPr>
          <w:rFonts w:ascii="Times New Roman" w:hAnsi="Times New Roman" w:cs="Times New Roman"/>
          <w:sz w:val="24"/>
          <w:szCs w:val="24"/>
        </w:rPr>
        <w:t>t je na svět reklamy a marketing</w:t>
      </w:r>
      <w:r w:rsidRPr="007A1361">
        <w:rPr>
          <w:rFonts w:ascii="Times New Roman" w:hAnsi="Times New Roman" w:cs="Times New Roman"/>
          <w:sz w:val="24"/>
          <w:szCs w:val="24"/>
        </w:rPr>
        <w:t xml:space="preserve">u. Práce by měla zaujmout jasné stanovisko </w:t>
      </w:r>
      <w:r>
        <w:rPr>
          <w:rFonts w:ascii="Times New Roman" w:hAnsi="Times New Roman" w:cs="Times New Roman"/>
          <w:sz w:val="24"/>
          <w:szCs w:val="24"/>
        </w:rPr>
        <w:br/>
      </w:r>
      <w:r w:rsidRPr="007A1361">
        <w:rPr>
          <w:rFonts w:ascii="Times New Roman" w:hAnsi="Times New Roman" w:cs="Times New Roman"/>
          <w:sz w:val="24"/>
          <w:szCs w:val="24"/>
        </w:rPr>
        <w:t>k myšlenkové skepsi obou dvou autorů.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E5608C">
        <w:rPr>
          <w:b/>
          <w:color w:val="000000"/>
          <w:sz w:val="28"/>
          <w:szCs w:val="28"/>
        </w:rPr>
        <w:t>Marketing a reklama ve světle transestetiky a teorie kýče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 w:rsidRPr="00E5608C">
        <w:rPr>
          <w:rFonts w:ascii="Times New Roman" w:hAnsi="Times New Roman" w:cs="Times New Roman"/>
          <w:sz w:val="24"/>
          <w:szCs w:val="24"/>
        </w:rPr>
        <w:lastRenderedPageBreak/>
        <w:t>Cílem práce je rozpracovat dvě zásadní estetické kategorie současné doby ve vztahu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k reklamě a k oblasti marketing</w:t>
      </w:r>
      <w:r w:rsidRPr="00E5608C">
        <w:rPr>
          <w:rFonts w:ascii="Times New Roman" w:hAnsi="Times New Roman" w:cs="Times New Roman"/>
          <w:sz w:val="24"/>
          <w:szCs w:val="24"/>
        </w:rPr>
        <w:t>u. Globalizace p</w:t>
      </w:r>
      <w:r>
        <w:rPr>
          <w:rFonts w:ascii="Times New Roman" w:hAnsi="Times New Roman" w:cs="Times New Roman"/>
          <w:sz w:val="24"/>
          <w:szCs w:val="24"/>
        </w:rPr>
        <w:t>lanety probíhá právě skrze kýč i</w:t>
      </w:r>
      <w:r w:rsidRPr="00E5608C">
        <w:rPr>
          <w:rFonts w:ascii="Times New Roman" w:hAnsi="Times New Roman" w:cs="Times New Roman"/>
          <w:sz w:val="24"/>
          <w:szCs w:val="24"/>
        </w:rPr>
        <w:t xml:space="preserve"> jakousi obecnou povrchní estetiku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5608C">
        <w:rPr>
          <w:rFonts w:ascii="Times New Roman" w:hAnsi="Times New Roman" w:cs="Times New Roman"/>
          <w:sz w:val="24"/>
          <w:szCs w:val="24"/>
        </w:rPr>
        <w:t xml:space="preserve"> transestetiku, která prostupuje světem médií, politiky i trhu.</w:t>
      </w:r>
    </w:p>
    <w:p w:rsidR="009E1592" w:rsidRPr="00E5608C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Default="009E1592" w:rsidP="009E1592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E5608C">
        <w:rPr>
          <w:b/>
          <w:color w:val="000000"/>
          <w:sz w:val="28"/>
          <w:szCs w:val="28"/>
        </w:rPr>
        <w:t>Reklama jako rhizom?</w:t>
      </w:r>
    </w:p>
    <w:p w:rsidR="009E1592" w:rsidRDefault="009E1592" w:rsidP="009E1592">
      <w:pPr>
        <w:pStyle w:val="Normlnweb"/>
        <w:spacing w:after="160"/>
      </w:pPr>
      <w:r w:rsidRPr="00E5608C">
        <w:t>Může reklama naplňovat požadavky rhizomu a býti realizována v i</w:t>
      </w:r>
      <w:r>
        <w:t>ntencích rhizomatického myšlení?</w:t>
      </w:r>
      <w:r w:rsidRPr="00E5608C">
        <w:t xml:space="preserve"> Aneb rhizom jakožto výzva pro součas</w:t>
      </w:r>
      <w:r>
        <w:t>nou a především budoucí reklamu.</w:t>
      </w:r>
    </w:p>
    <w:p w:rsidR="009E1592" w:rsidRDefault="009E1592" w:rsidP="009E1592">
      <w:pPr>
        <w:pStyle w:val="Normlnweb"/>
        <w:spacing w:after="160"/>
      </w:pPr>
    </w:p>
    <w:p w:rsidR="009E1592" w:rsidRDefault="009E1592" w:rsidP="009E1592">
      <w:pPr>
        <w:pStyle w:val="Normlnweb"/>
        <w:spacing w:after="160"/>
      </w:pPr>
    </w:p>
    <w:p w:rsidR="009E1592" w:rsidRDefault="009E1592" w:rsidP="009E1592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7) </w:t>
      </w:r>
      <w:r w:rsidRPr="00E5608C">
        <w:rPr>
          <w:b/>
          <w:color w:val="000000"/>
          <w:sz w:val="28"/>
          <w:szCs w:val="28"/>
        </w:rPr>
        <w:t>Marketing a reklama ve vztahu k pěti typům postmoderní osobnosti</w:t>
      </w:r>
    </w:p>
    <w:p w:rsidR="009E1592" w:rsidRDefault="009E1592" w:rsidP="009E1592">
      <w:pPr>
        <w:pStyle w:val="Normlnweb"/>
        <w:spacing w:after="160"/>
      </w:pPr>
      <w:r>
        <w:t>ZEVLOUN, TULÁK, TURISTA, POUTNÍK a HRÁČ</w:t>
      </w:r>
      <w:r w:rsidRPr="00E5608C">
        <w:t xml:space="preserve"> – toť pět typů postmoderní osobnosti, které se značnou dávkou erudice dokázal vymezit postmoderní anglický sociolog Zygmunt Bauman. Cílem práce je interpretovat jednotlivé typy</w:t>
      </w:r>
      <w:r>
        <w:t xml:space="preserve"> a analyzovat jejich požadavky i</w:t>
      </w:r>
      <w:r w:rsidRPr="00E5608C">
        <w:t xml:space="preserve"> potře</w:t>
      </w:r>
      <w:r>
        <w:t>by tak, aby na ně svět marketing</w:t>
      </w:r>
      <w:r w:rsidRPr="00E5608C">
        <w:t>u a reklamy dokázal co nejlépe reagovat.</w:t>
      </w:r>
    </w:p>
    <w:p w:rsidR="009E1592" w:rsidRPr="00136096" w:rsidRDefault="009E1592" w:rsidP="009E1592">
      <w:pPr>
        <w:pStyle w:val="Normlnweb"/>
        <w:spacing w:after="160"/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E5608C">
        <w:rPr>
          <w:b/>
          <w:color w:val="000000"/>
          <w:sz w:val="28"/>
          <w:szCs w:val="28"/>
        </w:rPr>
        <w:t>Horká a chladná média ve světle dnešní doby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 w:rsidRPr="00E5608C">
        <w:rPr>
          <w:rFonts w:ascii="Times New Roman" w:hAnsi="Times New Roman" w:cs="Times New Roman"/>
          <w:sz w:val="24"/>
          <w:szCs w:val="24"/>
        </w:rPr>
        <w:t xml:space="preserve">Cílem práce je postihnout dnes již </w:t>
      </w:r>
      <w:r>
        <w:rPr>
          <w:rFonts w:ascii="Times New Roman" w:hAnsi="Times New Roman" w:cs="Times New Roman"/>
          <w:sz w:val="24"/>
          <w:szCs w:val="24"/>
        </w:rPr>
        <w:t>legendární koncept Marshalla McLuhana v proměnách času.</w:t>
      </w:r>
      <w:r w:rsidRPr="00E5608C">
        <w:rPr>
          <w:rFonts w:ascii="Times New Roman" w:hAnsi="Times New Roman" w:cs="Times New Roman"/>
          <w:sz w:val="24"/>
          <w:szCs w:val="24"/>
        </w:rPr>
        <w:t xml:space="preserve"> Co byla horká a chladná média v době dnes</w:t>
      </w:r>
      <w:r>
        <w:rPr>
          <w:rFonts w:ascii="Times New Roman" w:hAnsi="Times New Roman" w:cs="Times New Roman"/>
          <w:sz w:val="24"/>
          <w:szCs w:val="24"/>
        </w:rPr>
        <w:t xml:space="preserve"> již “klasicky” chápaných médií</w:t>
      </w:r>
      <w:r w:rsidRPr="00E5608C">
        <w:rPr>
          <w:rFonts w:ascii="Times New Roman" w:hAnsi="Times New Roman" w:cs="Times New Roman"/>
          <w:sz w:val="24"/>
          <w:szCs w:val="24"/>
        </w:rPr>
        <w:t xml:space="preserve"> a jak se změnila s příchodem a rozvojem </w:t>
      </w:r>
      <w:r>
        <w:rPr>
          <w:rFonts w:ascii="Times New Roman" w:hAnsi="Times New Roman" w:cs="Times New Roman"/>
          <w:sz w:val="24"/>
          <w:szCs w:val="24"/>
        </w:rPr>
        <w:t>internetu a sociálních sítí? J</w:t>
      </w:r>
      <w:r w:rsidRPr="00E5608C">
        <w:rPr>
          <w:rFonts w:ascii="Times New Roman" w:hAnsi="Times New Roman" w:cs="Times New Roman"/>
          <w:sz w:val="24"/>
          <w:szCs w:val="24"/>
        </w:rPr>
        <w:t>ak rozumět výzvě současných vědců k otep</w:t>
      </w:r>
      <w:r>
        <w:rPr>
          <w:rFonts w:ascii="Times New Roman" w:hAnsi="Times New Roman" w:cs="Times New Roman"/>
          <w:sz w:val="24"/>
          <w:szCs w:val="24"/>
        </w:rPr>
        <w:t>lení planety, která je přehřátá nárůstem chladného?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Default="009E1592" w:rsidP="009E1592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B53C3C">
        <w:rPr>
          <w:b/>
          <w:color w:val="000000"/>
          <w:sz w:val="28"/>
          <w:szCs w:val="28"/>
        </w:rPr>
        <w:t>Neokmeny a jiné subkultury ve světě současného marketingu a reklamy</w:t>
      </w:r>
    </w:p>
    <w:p w:rsidR="009E1592" w:rsidRDefault="009E1592" w:rsidP="009E1592">
      <w:pPr>
        <w:pStyle w:val="Normlnweb"/>
        <w:spacing w:after="160"/>
      </w:pPr>
      <w:r w:rsidRPr="00B53C3C">
        <w:t>Cíl</w:t>
      </w:r>
      <w:r>
        <w:t>em práce je zaměřit se na fenomé</w:t>
      </w:r>
      <w:r w:rsidRPr="00B53C3C">
        <w:t>n menšin a rozkrýt jeho výz</w:t>
      </w:r>
      <w:r>
        <w:t xml:space="preserve">nam pro svět reklamy </w:t>
      </w:r>
      <w:r>
        <w:br/>
        <w:t>a marketing</w:t>
      </w:r>
      <w:r w:rsidRPr="00B53C3C">
        <w:t>u. Východiskem práce by měla být teze současné sociologie, že většina nic nevypovídá, pouze vešk</w:t>
      </w:r>
      <w:r>
        <w:t>eré menšiny ve smyslu neokmenů (ale třeba</w:t>
      </w:r>
      <w:r w:rsidRPr="00B53C3C">
        <w:t xml:space="preserve"> i žen či dětí</w:t>
      </w:r>
      <w:r>
        <w:t>)</w:t>
      </w:r>
      <w:r w:rsidRPr="00B53C3C">
        <w:t xml:space="preserve"> mají </w:t>
      </w:r>
      <w:r>
        <w:t xml:space="preserve">validitu </w:t>
      </w:r>
      <w:r w:rsidRPr="00B53C3C">
        <w:t xml:space="preserve">pro </w:t>
      </w:r>
      <w:r>
        <w:t>společenskovědní výzkum</w:t>
      </w:r>
      <w:r w:rsidRPr="00B53C3C">
        <w:t>.</w:t>
      </w:r>
    </w:p>
    <w:p w:rsidR="009E1592" w:rsidRDefault="009E1592" w:rsidP="009E1592">
      <w:pPr>
        <w:pStyle w:val="Normlnweb"/>
        <w:spacing w:after="160"/>
      </w:pPr>
    </w:p>
    <w:p w:rsidR="009E1592" w:rsidRPr="00DE1B05" w:rsidRDefault="009E1592" w:rsidP="009E1592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B53C3C">
        <w:rPr>
          <w:b/>
          <w:color w:val="000000"/>
          <w:sz w:val="28"/>
          <w:szCs w:val="28"/>
        </w:rPr>
        <w:t>Tělo jako krajina pro experiment a současná reklama</w:t>
      </w:r>
    </w:p>
    <w:p w:rsidR="009E1592" w:rsidRDefault="009E1592" w:rsidP="009E1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Východiskem práce by měla být</w:t>
      </w:r>
      <w:r w:rsidRPr="00B53C3C">
        <w:rPr>
          <w:rFonts w:ascii="Times New Roman" w:hAnsi="Times New Roman" w:cs="Times New Roman"/>
          <w:sz w:val="24"/>
          <w:szCs w:val="24"/>
        </w:rPr>
        <w:t xml:space="preserve"> tendence současné filosofie a společenských věd stále více se uchylovat k výpovědím těla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nikoliv duše. Tělo jest naším výsostným majetkem a skýtá mnoho cest k osobnostnímu vývoji. Tento koncept těla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nikoliv jen jako funkční a fungující soustavy orgánů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by se práce pokusila </w:t>
      </w:r>
      <w:r>
        <w:rPr>
          <w:rFonts w:ascii="Times New Roman" w:hAnsi="Times New Roman" w:cs="Times New Roman"/>
          <w:sz w:val="24"/>
          <w:szCs w:val="24"/>
        </w:rPr>
        <w:t>rozpracovat ve vztahu k reklamě.</w:t>
      </w:r>
    </w:p>
    <w:p w:rsidR="009E1592" w:rsidRPr="0080481A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Pr="0080481A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Pr="00DE1B05" w:rsidRDefault="009E1592" w:rsidP="009E1592">
      <w:pPr>
        <w:pStyle w:val="Normlnweb"/>
        <w:spacing w:after="160"/>
        <w:rPr>
          <w:color w:val="000000"/>
        </w:rPr>
      </w:pPr>
    </w:p>
    <w:p w:rsidR="009E1592" w:rsidRPr="00C27E49" w:rsidRDefault="009E1592" w:rsidP="009E1592">
      <w:pPr>
        <w:rPr>
          <w:rFonts w:ascii="Times New Roman" w:hAnsi="Times New Roman" w:cs="Times New Roman"/>
          <w:sz w:val="24"/>
          <w:szCs w:val="24"/>
        </w:rPr>
      </w:pPr>
    </w:p>
    <w:p w:rsidR="009E1592" w:rsidRDefault="009E1592" w:rsidP="009E1592"/>
    <w:p w:rsidR="00F33D69" w:rsidRPr="009E1592" w:rsidRDefault="00F33D69" w:rsidP="009E1592"/>
    <w:sectPr w:rsidR="00F33D69" w:rsidRPr="009E1592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9F1" w:rsidRDefault="008929F1" w:rsidP="00070459">
      <w:r>
        <w:separator/>
      </w:r>
    </w:p>
  </w:endnote>
  <w:endnote w:type="continuationSeparator" w:id="0">
    <w:p w:rsidR="008929F1" w:rsidRDefault="008929F1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5D337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9F1" w:rsidRDefault="008929F1" w:rsidP="00070459">
      <w:r>
        <w:separator/>
      </w:r>
    </w:p>
  </w:footnote>
  <w:footnote w:type="continuationSeparator" w:id="0">
    <w:p w:rsidR="008929F1" w:rsidRDefault="008929F1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0B00E8"/>
    <w:rsid w:val="00147ED6"/>
    <w:rsid w:val="004351F1"/>
    <w:rsid w:val="004F7F1A"/>
    <w:rsid w:val="006821CC"/>
    <w:rsid w:val="00870AC1"/>
    <w:rsid w:val="008929F1"/>
    <w:rsid w:val="008F190A"/>
    <w:rsid w:val="00996FB1"/>
    <w:rsid w:val="009E1592"/>
    <w:rsid w:val="00D35168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0</TotalTime>
  <Pages>3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2023-11-07T12:44:00Z</dcterms:created>
  <dcterms:modified xsi:type="dcterms:W3CDTF">2023-11-07T12:44:00Z</dcterms:modified>
</cp:coreProperties>
</file>