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393B" w14:textId="3AB48835" w:rsidR="003C4B81" w:rsidRPr="00D04278" w:rsidRDefault="003C4B81" w:rsidP="0066227A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>
        <w:rPr>
          <w:b/>
          <w:color w:val="FF0000"/>
          <w:sz w:val="32"/>
          <w:szCs w:val="32"/>
          <w:u w:val="single"/>
        </w:rPr>
        <w:t>zpracování bakalářské práce – KPM</w:t>
      </w:r>
    </w:p>
    <w:p w14:paraId="0A13E3D8" w14:textId="3E3EA8D2" w:rsidR="003C4B81" w:rsidRPr="00B37CB5" w:rsidRDefault="003C4B81" w:rsidP="003C4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 z uvedeného seznamu vybírá téma své bakalářské práce, které vypisují a vedou vyučující Katedry literární tvorby. Každý z vyučujících v seznamu uvádí téma teoretické části práce, jeho specifikaci a typ praktické části práce. Student si dále v konzultaci s konkrétním vyučujícím zvolené téma blíže konkretizuje pro svou závěrečnou práci a poté vyučující a vedení katedry rozhodnou o schválení daného tématu. Student rovněž může navrhnout své vlastní téma, neuvedené v seznamu, a oslovit s ním kteréhokoliv z vyučujících Katedry literární tvorby, který rozhodne, zda téma povede. K schválení vlastního tématu je zapotřebí jej dostatečně a s řádným předstihem konzultovat s potenciálním vedoucím práce i vedením katedry.</w:t>
      </w:r>
      <w:r w:rsidR="008E2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Studenti specializace Komerční psaní v médiích si zároveň mohou volit témata ze seznamu specializace Literární tvorba a témata ze seznamu určeného pro studijní program Kreativní marketing a komunikace.</w:t>
      </w:r>
    </w:p>
    <w:p w14:paraId="21A4BB11" w14:textId="77777777" w:rsidR="003C4B81" w:rsidRPr="00FC45A6" w:rsidRDefault="003C4B81" w:rsidP="003C4B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A940C9" w14:textId="77777777" w:rsidR="003C4B81" w:rsidRPr="005A3610" w:rsidRDefault="003C4B81" w:rsidP="003C4B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5A3610">
        <w:rPr>
          <w:rFonts w:ascii="Times New Roman" w:hAnsi="Times New Roman" w:cs="Times New Roman"/>
          <w:b/>
          <w:bCs/>
          <w:sz w:val="28"/>
          <w:szCs w:val="28"/>
        </w:rPr>
        <w:t>: Audioknihy a jejich kritická reflexe</w:t>
      </w:r>
    </w:p>
    <w:p w14:paraId="43272F0B" w14:textId="77777777" w:rsidR="003C4B81" w:rsidRPr="00FC45A6" w:rsidRDefault="003C4B81" w:rsidP="003C4B8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6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Specifikace tématu: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Bakalářská práce se zaměří na analýzu fenoménu audioknih v rámci knižního trhu, způsoby distribuce a propagace. Vedle teoretické reflexe samotného termínu „audiokniha“ a oblasti, jaká díla k němu náleží, bude dominantním tématem práce analýza současného recenzního pokrytí produkce audioknih.</w:t>
      </w:r>
    </w:p>
    <w:p w14:paraId="51449289" w14:textId="77777777" w:rsidR="003C4B81" w:rsidRPr="00FC45A6" w:rsidRDefault="003C4B81" w:rsidP="003C4B8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Pr="005A36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>analýza (možnost realizovat rozhovory s respondenty relevantními k tématu), průzkum trhu</w:t>
      </w:r>
    </w:p>
    <w:p w14:paraId="4EB66DEE" w14:textId="77777777" w:rsidR="003C4B81" w:rsidRPr="00FC45A6" w:rsidRDefault="003C4B81" w:rsidP="003C4B8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Typ praktické části:</w:t>
      </w:r>
      <w:r w:rsidRPr="00FC4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FC45A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oubor recenzí audioknih / umělecká práce (próza, scénář)</w:t>
      </w:r>
    </w:p>
    <w:p w14:paraId="47A42D56" w14:textId="77777777" w:rsidR="003C4B81" w:rsidRPr="00FC45A6" w:rsidRDefault="003C4B81" w:rsidP="003C4B81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6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Vedoucí práce: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MgA. Daniel Kubec</w:t>
      </w:r>
    </w:p>
    <w:p w14:paraId="7788017F" w14:textId="29FBDACC" w:rsidR="003C4B81" w:rsidRDefault="003C4B81" w:rsidP="003C4B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FEB5AE" w14:textId="77777777" w:rsidR="000A1212" w:rsidRPr="00FA5FDE" w:rsidRDefault="000A1212" w:rsidP="000A121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FA5FDE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FA5FD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Mediální obraz Literární akademie </w:t>
      </w:r>
    </w:p>
    <w:p w14:paraId="7F8C90D3" w14:textId="77777777" w:rsidR="000A1212" w:rsidRPr="00FC45A6" w:rsidRDefault="000A1212" w:rsidP="000A1212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Specifikace tématu:</w:t>
      </w:r>
      <w:r>
        <w:rPr>
          <w:rFonts w:ascii="Times New Roman" w:hAnsi="Times New Roman" w:cs="Times New Roman"/>
          <w:sz w:val="24"/>
          <w:szCs w:val="24"/>
        </w:rPr>
        <w:t xml:space="preserve"> Literární akademie jakožto vysokoškolská instituce poskytující výuku tvůrčího psaní na vysokoškolské úrovni působila od roku 2000 do roku 2016, následně byla opět značka Literární akademie obnovena v roce 2020. Cílem teoretické části bakalářské práce je analyzovat mediální obraz původní Literární akademie s přesahem k reflexi budování obnovené značky Literární akademie pod VŠKK. Vlastní práce se může buď soustředit na analýzu mediálních výstupů, které Literární akademii reflektovaly, nebo analyzovat vlastní výstupy školy, kterými se prezentovala, s ohledem také na vývoj marketingové strategie školy. Jako další zdroje mohu posloužit rozhovory s akademickými pracovníky a absolventy této instituce. Ve výsledném textu tak provede analýzu těchto zdrojů se zaměřením na mediální obraz Literární akademie v její historii od roku 2000 k dnešku, popřípadě po konzultaci s vedoucím práce omezí časový rozsah bádání na určité období. Text bakalářské práce může následně být dále rozpracován v rámci chystané publikace, jejímž cílem je zmapovat historii Literární akademie. </w:t>
      </w:r>
    </w:p>
    <w:p w14:paraId="4E9CECD5" w14:textId="77777777" w:rsidR="000A1212" w:rsidRPr="00FC45A6" w:rsidRDefault="000A1212" w:rsidP="000A1212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Pr="00FA5F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archivní výzkum, orálně historický výzkum, heuristika, metoda sondy</w:t>
      </w:r>
    </w:p>
    <w:p w14:paraId="75367CB8" w14:textId="77777777" w:rsidR="000A1212" w:rsidRPr="00FC45A6" w:rsidRDefault="000A1212" w:rsidP="000A1212">
      <w:pPr>
        <w:rPr>
          <w:rFonts w:ascii="Times New Roman" w:hAnsi="Times New Roman" w:cs="Times New Roman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 w:rsidRPr="00FC45A6">
        <w:rPr>
          <w:rFonts w:ascii="Times New Roman" w:hAnsi="Times New Roman" w:cs="Times New Roman"/>
          <w:sz w:val="24"/>
          <w:szCs w:val="24"/>
        </w:rPr>
        <w:t xml:space="preserve"> próza</w:t>
      </w:r>
      <w:r>
        <w:rPr>
          <w:rFonts w:ascii="Times New Roman" w:hAnsi="Times New Roman" w:cs="Times New Roman"/>
          <w:sz w:val="24"/>
          <w:szCs w:val="24"/>
        </w:rPr>
        <w:t>, scénář (rozhlasový, dramatický, filmový, komiksový)</w:t>
      </w:r>
    </w:p>
    <w:p w14:paraId="465B9AC6" w14:textId="77777777" w:rsidR="000A1212" w:rsidRDefault="000A1212" w:rsidP="000A121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5FDE">
        <w:rPr>
          <w:rFonts w:ascii="Times New Roman" w:hAnsi="Times New Roman" w:cs="Times New Roman"/>
          <w:b/>
          <w:bCs/>
          <w:sz w:val="24"/>
          <w:szCs w:val="24"/>
        </w:rPr>
        <w:lastRenderedPageBreak/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</w:t>
      </w:r>
      <w:r w:rsidRPr="00FC45A6">
        <w:rPr>
          <w:rFonts w:ascii="Times New Roman" w:eastAsia="Times New Roman" w:hAnsi="Times New Roman" w:cs="Times New Roman"/>
          <w:sz w:val="24"/>
          <w:szCs w:val="24"/>
          <w:lang w:eastAsia="cs-CZ"/>
        </w:rPr>
        <w:t>MgA. Daniel Kubec</w:t>
      </w:r>
    </w:p>
    <w:p w14:paraId="434D888E" w14:textId="77777777" w:rsidR="000A1212" w:rsidRPr="00FC45A6" w:rsidRDefault="000A1212" w:rsidP="000A1212">
      <w:pPr>
        <w:rPr>
          <w:rFonts w:ascii="Times New Roman" w:hAnsi="Times New Roman" w:cs="Times New Roman"/>
          <w:sz w:val="24"/>
          <w:szCs w:val="24"/>
        </w:rPr>
      </w:pPr>
      <w:r w:rsidRPr="000F6F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Konzultant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Mgr. Václav Krištof</w:t>
      </w:r>
    </w:p>
    <w:p w14:paraId="65641F5E" w14:textId="77777777" w:rsidR="000A1212" w:rsidRDefault="000A1212" w:rsidP="003C4B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AE49FE" w14:textId="77777777" w:rsidR="003C4B81" w:rsidRPr="00FA5FDE" w:rsidRDefault="003C4B81" w:rsidP="003C4B8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7957889"/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FA5FDE">
        <w:rPr>
          <w:rFonts w:ascii="Times New Roman" w:hAnsi="Times New Roman" w:cs="Times New Roman"/>
          <w:b/>
          <w:bCs/>
          <w:sz w:val="28"/>
          <w:szCs w:val="28"/>
        </w:rPr>
        <w:t>: Jazyková analýza žurnalistického textu</w:t>
      </w:r>
    </w:p>
    <w:p w14:paraId="34595BA2" w14:textId="77777777" w:rsidR="003C4B81" w:rsidRPr="00FA5FDE" w:rsidRDefault="003C4B81" w:rsidP="003C4B8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color w:val="222222"/>
          <w:sz w:val="24"/>
          <w:szCs w:val="24"/>
        </w:rPr>
        <w:t>Specifikace tématu:</w:t>
      </w:r>
      <w:r w:rsidRPr="00FA5FDE">
        <w:rPr>
          <w:rFonts w:ascii="Times New Roman" w:hAnsi="Times New Roman" w:cs="Times New Roman"/>
          <w:color w:val="222222"/>
          <w:sz w:val="24"/>
          <w:szCs w:val="24"/>
        </w:rPr>
        <w:t xml:space="preserve"> Na základě dohody s vedoucí si studentka/student vybere jeden publicistický analytický žánr (např. komentář) a provede jazykovou analýzu titulků. Materiálovým východiskem se mohou stát titulky buď seriózního, nebo bulvárního tisku, další možností je také jejich komparace.</w:t>
      </w:r>
    </w:p>
    <w:p w14:paraId="631D1ED4" w14:textId="77777777" w:rsidR="003C4B81" w:rsidRPr="00FA5FDE" w:rsidRDefault="003C4B81" w:rsidP="003C4B8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Metodologie:</w:t>
      </w:r>
      <w:r w:rsidRPr="00FA5FDE">
        <w:rPr>
          <w:rFonts w:ascii="Times New Roman" w:hAnsi="Times New Roman" w:cs="Times New Roman"/>
          <w:color w:val="222222"/>
          <w:sz w:val="24"/>
          <w:szCs w:val="24"/>
        </w:rPr>
        <w:t xml:space="preserve"> analýza, komparace</w:t>
      </w:r>
    </w:p>
    <w:p w14:paraId="6F34A812" w14:textId="77777777" w:rsidR="003C4B81" w:rsidRPr="00FA5FDE" w:rsidRDefault="003C4B81" w:rsidP="003C4B8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color w:val="222222"/>
          <w:sz w:val="24"/>
          <w:szCs w:val="24"/>
        </w:rPr>
        <w:t>Typ praktické části:</w:t>
      </w:r>
      <w:r w:rsidRPr="00FA5FDE">
        <w:rPr>
          <w:rFonts w:ascii="Times New Roman" w:hAnsi="Times New Roman" w:cs="Times New Roman"/>
          <w:color w:val="222222"/>
          <w:sz w:val="24"/>
          <w:szCs w:val="24"/>
        </w:rPr>
        <w:t xml:space="preserve"> próza, publicistický text</w:t>
      </w:r>
    </w:p>
    <w:p w14:paraId="52209A72" w14:textId="77777777" w:rsidR="003C4B81" w:rsidRPr="00FA5FDE" w:rsidRDefault="003C4B81" w:rsidP="003C4B8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FA5FDE">
        <w:rPr>
          <w:rFonts w:ascii="Times New Roman" w:hAnsi="Times New Roman" w:cs="Times New Roman"/>
          <w:b/>
          <w:bCs/>
          <w:color w:val="222222"/>
          <w:sz w:val="24"/>
          <w:szCs w:val="24"/>
        </w:rPr>
        <w:t>V</w:t>
      </w: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edoucí práce</w:t>
      </w:r>
      <w:r w:rsidRPr="00FA5FDE">
        <w:rPr>
          <w:rFonts w:ascii="Times New Roman" w:hAnsi="Times New Roman" w:cs="Times New Roman"/>
          <w:b/>
          <w:bCs/>
          <w:color w:val="222222"/>
          <w:sz w:val="24"/>
          <w:szCs w:val="24"/>
        </w:rPr>
        <w:t>:</w:t>
      </w:r>
      <w:r w:rsidRPr="00FA5FDE">
        <w:rPr>
          <w:rFonts w:ascii="Times New Roman" w:hAnsi="Times New Roman" w:cs="Times New Roman"/>
          <w:color w:val="222222"/>
          <w:sz w:val="24"/>
          <w:szCs w:val="24"/>
        </w:rPr>
        <w:t xml:space="preserve"> Mgr. Markéta Maturová, Ph.D.</w:t>
      </w:r>
    </w:p>
    <w:p w14:paraId="47D1F46F" w14:textId="0A9AC64F" w:rsidR="003C4B81" w:rsidRDefault="003C4B81" w:rsidP="003C4B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18093A" w14:textId="77777777" w:rsidR="007E56E8" w:rsidRPr="005A3610" w:rsidRDefault="007E56E8" w:rsidP="007E56E8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5A3610">
        <w:rPr>
          <w:rFonts w:ascii="Times New Roman" w:hAnsi="Times New Roman" w:cs="Times New Roman"/>
          <w:b/>
          <w:bCs/>
          <w:sz w:val="28"/>
          <w:szCs w:val="28"/>
        </w:rPr>
        <w:t>: Podoby bajky v současné české literatuře pro děti</w:t>
      </w:r>
    </w:p>
    <w:p w14:paraId="5E26C68B" w14:textId="77777777" w:rsidR="007E56E8" w:rsidRPr="00FC45A6" w:rsidRDefault="007E56E8" w:rsidP="007E56E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3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Specifikace tématu:</w:t>
      </w:r>
      <w:r w:rsidRPr="00FC4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Představení žánru bajky a jeho podob v současné české literatuře pro děti.</w:t>
      </w:r>
    </w:p>
    <w:p w14:paraId="109B9F7C" w14:textId="77777777" w:rsidR="007E56E8" w:rsidRPr="00FC45A6" w:rsidRDefault="007E56E8" w:rsidP="007E56E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Metodologie</w:t>
      </w:r>
      <w:r w:rsidRPr="005A3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:</w:t>
      </w:r>
      <w:r w:rsidRPr="00FC4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literárněvědná analýza, průzkum trhu</w:t>
      </w:r>
    </w:p>
    <w:p w14:paraId="3D421B7C" w14:textId="77777777" w:rsidR="007E56E8" w:rsidRPr="00FC45A6" w:rsidRDefault="007E56E8" w:rsidP="007E56E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3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Typ praktické části:</w:t>
      </w:r>
      <w:r w:rsidRPr="00FC4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prozaický text určený dětskému čtenáři </w:t>
      </w:r>
    </w:p>
    <w:p w14:paraId="2C2529CF" w14:textId="77777777" w:rsidR="007E56E8" w:rsidRPr="00157F2B" w:rsidRDefault="007E56E8" w:rsidP="007E56E8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A36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Vedoucí práce:</w:t>
      </w:r>
      <w:r w:rsidRPr="00FC4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doc. Mgr. Radek Malý, Ph.D.</w:t>
      </w:r>
    </w:p>
    <w:p w14:paraId="21880FC7" w14:textId="1A4857C6" w:rsidR="007E56E8" w:rsidRDefault="007E56E8" w:rsidP="003C4B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A4FFF" w14:textId="77777777" w:rsidR="008E2C87" w:rsidRPr="005102F7" w:rsidRDefault="008E2C87" w:rsidP="008E2C87">
      <w:pPr>
        <w:shd w:val="clear" w:color="auto" w:fill="FFFF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5102F7">
        <w:rPr>
          <w:rFonts w:ascii="Times New Roman" w:hAnsi="Times New Roman" w:cs="Times New Roman"/>
          <w:b/>
          <w:bCs/>
          <w:sz w:val="28"/>
          <w:szCs w:val="28"/>
        </w:rPr>
        <w:t>: Sedmero krkavců v literatuře a filmu</w:t>
      </w:r>
    </w:p>
    <w:p w14:paraId="3D6B9997" w14:textId="77777777" w:rsidR="008E2C87" w:rsidRPr="00FC45A6" w:rsidRDefault="008E2C87" w:rsidP="008E2C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102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Specifikace tématu:</w:t>
      </w:r>
      <w:r w:rsidRPr="00FC4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Komparace lidové pohádky známé od bratrů Grimmů a Boženy Němcové s jejich adaptacemi. </w:t>
      </w:r>
    </w:p>
    <w:p w14:paraId="63F01949" w14:textId="77777777" w:rsidR="008E2C87" w:rsidRPr="00FC45A6" w:rsidRDefault="008E2C87" w:rsidP="008E2C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102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Metodologie:</w:t>
      </w:r>
      <w:r w:rsidRPr="00FC4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</w:t>
      </w:r>
      <w:r w:rsidRPr="00FC4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ntermediální komparace</w:t>
      </w:r>
    </w:p>
    <w:p w14:paraId="0D06E0C9" w14:textId="77777777" w:rsidR="008E2C87" w:rsidRPr="00FC45A6" w:rsidRDefault="008E2C87" w:rsidP="008E2C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102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Typ praktické části:</w:t>
      </w:r>
      <w:r w:rsidRPr="00FC4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prozaický text určený dětskému čtenáři </w:t>
      </w:r>
    </w:p>
    <w:p w14:paraId="645C177A" w14:textId="43FEB408" w:rsidR="008E2C87" w:rsidRPr="008E2C87" w:rsidRDefault="008E2C87" w:rsidP="008E2C8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102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Vedoucí práce:</w:t>
      </w:r>
      <w:r w:rsidRPr="00FC45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doc. Mgr. Radek Malý, Ph.D.</w:t>
      </w:r>
    </w:p>
    <w:p w14:paraId="5DF200C6" w14:textId="77777777" w:rsidR="008E2C87" w:rsidRPr="00FC45A6" w:rsidRDefault="008E2C87" w:rsidP="003C4B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9B2B2D" w14:textId="77777777" w:rsidR="003C4B81" w:rsidRPr="005A3610" w:rsidRDefault="003C4B81" w:rsidP="003C4B8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87958151"/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5A3610">
        <w:rPr>
          <w:rFonts w:ascii="Times New Roman" w:hAnsi="Times New Roman" w:cs="Times New Roman"/>
          <w:b/>
          <w:bCs/>
          <w:sz w:val="28"/>
          <w:szCs w:val="28"/>
        </w:rPr>
        <w:t>: Posty na sociální sítě</w:t>
      </w:r>
    </w:p>
    <w:p w14:paraId="47D449EB" w14:textId="77777777" w:rsidR="003C4B81" w:rsidRPr="00FC45A6" w:rsidRDefault="003C4B81" w:rsidP="003C4B8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color w:val="222222"/>
          <w:sz w:val="24"/>
          <w:szCs w:val="24"/>
        </w:rPr>
        <w:t xml:space="preserve"> Analýza a kategorizace postupů psaní postů na sociální sítě – </w:t>
      </w:r>
      <w:r w:rsidRPr="00FC45A6">
        <w:rPr>
          <w:rFonts w:ascii="Times New Roman" w:hAnsi="Times New Roman" w:cs="Times New Roman"/>
          <w:sz w:val="24"/>
          <w:szCs w:val="24"/>
        </w:rPr>
        <w:t>Instagram, Facebook a LinkedIn.</w:t>
      </w:r>
    </w:p>
    <w:p w14:paraId="36249DC7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Pr="005A36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analýza </w:t>
      </w:r>
    </w:p>
    <w:p w14:paraId="35C5BA3A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 w:rsidRPr="00FC45A6">
        <w:rPr>
          <w:rFonts w:ascii="Times New Roman" w:hAnsi="Times New Roman" w:cs="Times New Roman"/>
          <w:sz w:val="24"/>
          <w:szCs w:val="24"/>
        </w:rPr>
        <w:t xml:space="preserve"> Komerční text vycházející z tématu teoretické části</w:t>
      </w:r>
    </w:p>
    <w:p w14:paraId="7D86223A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Bc. Ondřej Souček</w:t>
      </w:r>
    </w:p>
    <w:p w14:paraId="1DDBFF23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</w:p>
    <w:p w14:paraId="1BD7A321" w14:textId="77777777" w:rsidR="003C4B81" w:rsidRPr="005A3610" w:rsidRDefault="003C4B81" w:rsidP="003C4B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5A361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A3610">
        <w:rPr>
          <w:rFonts w:ascii="Times New Roman" w:hAnsi="Times New Roman" w:cs="Times New Roman"/>
          <w:b/>
          <w:bCs/>
          <w:sz w:val="28"/>
          <w:szCs w:val="28"/>
        </w:rPr>
        <w:t>Blogging</w:t>
      </w:r>
      <w:proofErr w:type="spellEnd"/>
      <w:r w:rsidRPr="005A3610">
        <w:rPr>
          <w:rFonts w:ascii="Times New Roman" w:hAnsi="Times New Roman" w:cs="Times New Roman"/>
          <w:b/>
          <w:bCs/>
          <w:sz w:val="28"/>
          <w:szCs w:val="28"/>
        </w:rPr>
        <w:t xml:space="preserve"> – stále in, anebo out?</w:t>
      </w:r>
    </w:p>
    <w:p w14:paraId="3A99F26B" w14:textId="77777777" w:rsidR="003C4B81" w:rsidRPr="00FC45A6" w:rsidRDefault="003C4B81" w:rsidP="003C4B8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color w:val="222222"/>
          <w:sz w:val="24"/>
          <w:szCs w:val="24"/>
        </w:rPr>
        <w:t xml:space="preserve"> Vymezení pojmu </w:t>
      </w:r>
      <w:proofErr w:type="spellStart"/>
      <w:r w:rsidRPr="00FC45A6">
        <w:rPr>
          <w:rFonts w:ascii="Times New Roman" w:hAnsi="Times New Roman" w:cs="Times New Roman"/>
          <w:color w:val="222222"/>
          <w:sz w:val="24"/>
          <w:szCs w:val="24"/>
        </w:rPr>
        <w:t>blogging</w:t>
      </w:r>
      <w:proofErr w:type="spellEnd"/>
      <w:r w:rsidRPr="00FC45A6">
        <w:rPr>
          <w:rFonts w:ascii="Times New Roman" w:hAnsi="Times New Roman" w:cs="Times New Roman"/>
          <w:color w:val="222222"/>
          <w:sz w:val="24"/>
          <w:szCs w:val="24"/>
        </w:rPr>
        <w:t xml:space="preserve"> a jeho využití v rámci komerční komunikace, analýza současné blogové sféry s cílem zhodnotit její využití v komerční komunikaci.</w:t>
      </w:r>
    </w:p>
    <w:p w14:paraId="3EF5CD03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Pr="005A36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analýza </w:t>
      </w:r>
    </w:p>
    <w:p w14:paraId="76C6B345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 w:rsidRPr="00FC45A6">
        <w:rPr>
          <w:rFonts w:ascii="Times New Roman" w:hAnsi="Times New Roman" w:cs="Times New Roman"/>
          <w:sz w:val="24"/>
          <w:szCs w:val="24"/>
        </w:rPr>
        <w:t xml:space="preserve"> Komerční text vycházející z tématu teoretické části</w:t>
      </w:r>
    </w:p>
    <w:p w14:paraId="3FD84D56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Bc. Ondřej Souček</w:t>
      </w:r>
    </w:p>
    <w:p w14:paraId="681BAC0A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</w:p>
    <w:p w14:paraId="08A3E6A2" w14:textId="77777777" w:rsidR="003C4B81" w:rsidRPr="005A3610" w:rsidRDefault="003C4B81" w:rsidP="003C4B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5A361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A3610">
        <w:rPr>
          <w:rFonts w:ascii="Times New Roman" w:hAnsi="Times New Roman" w:cs="Times New Roman"/>
          <w:b/>
          <w:bCs/>
          <w:sz w:val="28"/>
          <w:szCs w:val="28"/>
        </w:rPr>
        <w:t>Headline</w:t>
      </w:r>
      <w:proofErr w:type="spellEnd"/>
      <w:r w:rsidRPr="005A361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A3610">
        <w:rPr>
          <w:rFonts w:ascii="Times New Roman" w:hAnsi="Times New Roman" w:cs="Times New Roman"/>
          <w:b/>
          <w:bCs/>
          <w:sz w:val="28"/>
          <w:szCs w:val="28"/>
        </w:rPr>
        <w:t>subheadline</w:t>
      </w:r>
      <w:proofErr w:type="spellEnd"/>
      <w:r w:rsidRPr="005A361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A3610">
        <w:rPr>
          <w:rFonts w:ascii="Times New Roman" w:hAnsi="Times New Roman" w:cs="Times New Roman"/>
          <w:b/>
          <w:bCs/>
          <w:sz w:val="28"/>
          <w:szCs w:val="28"/>
        </w:rPr>
        <w:t>bodycopy</w:t>
      </w:r>
      <w:proofErr w:type="spellEnd"/>
      <w:r w:rsidRPr="005A3610">
        <w:rPr>
          <w:rFonts w:ascii="Times New Roman" w:hAnsi="Times New Roman" w:cs="Times New Roman"/>
          <w:b/>
          <w:bCs/>
          <w:sz w:val="28"/>
          <w:szCs w:val="28"/>
        </w:rPr>
        <w:t xml:space="preserve"> a ti další, aneb specifika psaní reklamních textů</w:t>
      </w:r>
    </w:p>
    <w:p w14:paraId="12D39704" w14:textId="77777777" w:rsidR="003C4B81" w:rsidRPr="00FC45A6" w:rsidRDefault="003C4B81" w:rsidP="003C4B8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color w:val="222222"/>
          <w:sz w:val="24"/>
          <w:szCs w:val="24"/>
        </w:rPr>
        <w:t xml:space="preserve"> Definice základních pojmů komerční komunikace a analýza specifik tvorby reklamních textů a jejich aktuálních postupů.</w:t>
      </w:r>
    </w:p>
    <w:p w14:paraId="5A5536D7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Pr="005A36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analýza </w:t>
      </w:r>
    </w:p>
    <w:p w14:paraId="1225AD66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 w:rsidRPr="00FC45A6">
        <w:rPr>
          <w:rFonts w:ascii="Times New Roman" w:hAnsi="Times New Roman" w:cs="Times New Roman"/>
          <w:sz w:val="24"/>
          <w:szCs w:val="24"/>
        </w:rPr>
        <w:t xml:space="preserve"> Komerční text vycházející z tématu teoretické části</w:t>
      </w:r>
    </w:p>
    <w:p w14:paraId="42854B99" w14:textId="6FD8BE92" w:rsidR="003C4B81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D04278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Bc. Ondřej Souček</w:t>
      </w:r>
    </w:p>
    <w:p w14:paraId="0EB21470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</w:p>
    <w:p w14:paraId="60C6B6B8" w14:textId="77777777" w:rsidR="003C4B81" w:rsidRPr="005A3610" w:rsidRDefault="003C4B81" w:rsidP="003C4B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5A3610">
        <w:rPr>
          <w:rFonts w:ascii="Times New Roman" w:hAnsi="Times New Roman" w:cs="Times New Roman"/>
          <w:b/>
          <w:bCs/>
          <w:sz w:val="28"/>
          <w:szCs w:val="28"/>
        </w:rPr>
        <w:t>: Direct mail v současné komerční komunikaci</w:t>
      </w:r>
    </w:p>
    <w:p w14:paraId="425CAD3A" w14:textId="77777777" w:rsidR="003C4B81" w:rsidRPr="00FC45A6" w:rsidRDefault="003C4B81" w:rsidP="003C4B8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color w:val="222222"/>
          <w:sz w:val="24"/>
          <w:szCs w:val="24"/>
        </w:rPr>
        <w:t xml:space="preserve"> Analýza specifik tvorby různých druhů direct e-mailingu a jejich využití v současné komerční komunikaci.</w:t>
      </w:r>
    </w:p>
    <w:p w14:paraId="786E51A0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Pr="005A36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analýza </w:t>
      </w:r>
    </w:p>
    <w:p w14:paraId="3B3E52DF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 w:rsidRPr="00FC45A6">
        <w:rPr>
          <w:rFonts w:ascii="Times New Roman" w:hAnsi="Times New Roman" w:cs="Times New Roman"/>
          <w:sz w:val="24"/>
          <w:szCs w:val="24"/>
        </w:rPr>
        <w:t xml:space="preserve"> Komerční text vycházející z tématu teoretické části.</w:t>
      </w:r>
    </w:p>
    <w:p w14:paraId="60FE16A4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Bc. Ondřej Souček</w:t>
      </w:r>
    </w:p>
    <w:p w14:paraId="0EB7856C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</w:p>
    <w:p w14:paraId="31862CAB" w14:textId="77777777" w:rsidR="003C4B81" w:rsidRPr="005A3610" w:rsidRDefault="003C4B81" w:rsidP="003C4B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D958FD">
        <w:rPr>
          <w:rFonts w:ascii="Times New Roman" w:hAnsi="Times New Roman" w:cs="Times New Roman"/>
          <w:b/>
          <w:bCs/>
          <w:sz w:val="28"/>
          <w:szCs w:val="28"/>
        </w:rPr>
        <w:t>éma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teoretické části</w:t>
      </w:r>
      <w:r w:rsidRPr="005A3610">
        <w:rPr>
          <w:rFonts w:ascii="Times New Roman" w:hAnsi="Times New Roman" w:cs="Times New Roman"/>
          <w:b/>
          <w:bCs/>
          <w:sz w:val="28"/>
          <w:szCs w:val="28"/>
        </w:rPr>
        <w:t xml:space="preserve">: Spisovatelé v reklamním průmyslu </w:t>
      </w:r>
    </w:p>
    <w:p w14:paraId="036C6AF3" w14:textId="77777777" w:rsidR="003C4B81" w:rsidRPr="00FC45A6" w:rsidRDefault="003C4B81" w:rsidP="003C4B81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Specifikace tématu:</w:t>
      </w:r>
      <w:r w:rsidRPr="00FC45A6">
        <w:rPr>
          <w:rFonts w:ascii="Times New Roman" w:hAnsi="Times New Roman" w:cs="Times New Roman"/>
          <w:color w:val="222222"/>
          <w:sz w:val="24"/>
          <w:szCs w:val="24"/>
        </w:rPr>
        <w:t xml:space="preserve"> Řada uznávaných světových i českých autorů beletrie působí, nebo v průběhu své kariéry působili v reklamním průmyslu. Cílem práce je identifikovat tyto autory ve světové i české literatuře a charakterizovat jejich autorskou poetiku a tematiku jejich děl ve vztahu ke zkušenostem s tvorbou komerčních textů.</w:t>
      </w:r>
    </w:p>
    <w:p w14:paraId="714FA30C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color w:val="222222"/>
          <w:sz w:val="24"/>
          <w:szCs w:val="24"/>
        </w:rPr>
        <w:t>Metodologie</w:t>
      </w:r>
      <w:r w:rsidRPr="005A36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C45A6">
        <w:rPr>
          <w:rFonts w:ascii="Times New Roman" w:hAnsi="Times New Roman" w:cs="Times New Roman"/>
          <w:sz w:val="24"/>
          <w:szCs w:val="24"/>
        </w:rPr>
        <w:t xml:space="preserve"> analýza, komparace</w:t>
      </w:r>
    </w:p>
    <w:p w14:paraId="172EFB19" w14:textId="77777777" w:rsidR="003C4B81" w:rsidRPr="00FC45A6" w:rsidRDefault="003C4B81" w:rsidP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sz w:val="24"/>
          <w:szCs w:val="24"/>
        </w:rPr>
        <w:t>Typ praktické části:</w:t>
      </w:r>
      <w:r w:rsidRPr="00FC45A6">
        <w:rPr>
          <w:rFonts w:ascii="Times New Roman" w:hAnsi="Times New Roman" w:cs="Times New Roman"/>
          <w:sz w:val="24"/>
          <w:szCs w:val="24"/>
        </w:rPr>
        <w:t xml:space="preserve"> Komerční text</w:t>
      </w:r>
    </w:p>
    <w:p w14:paraId="3CE4FF3B" w14:textId="04DF4467" w:rsidR="003C4B81" w:rsidRPr="008E2C87" w:rsidRDefault="003C4B81">
      <w:pPr>
        <w:rPr>
          <w:rFonts w:ascii="Times New Roman" w:hAnsi="Times New Roman" w:cs="Times New Roman"/>
          <w:sz w:val="24"/>
          <w:szCs w:val="24"/>
        </w:rPr>
      </w:pPr>
      <w:r w:rsidRPr="005A3610">
        <w:rPr>
          <w:rFonts w:ascii="Times New Roman" w:hAnsi="Times New Roman" w:cs="Times New Roman"/>
          <w:b/>
          <w:bCs/>
          <w:sz w:val="24"/>
          <w:szCs w:val="24"/>
        </w:rPr>
        <w:t>Vedoucí práce:</w:t>
      </w:r>
      <w:r w:rsidRPr="00FC45A6">
        <w:rPr>
          <w:rFonts w:ascii="Times New Roman" w:hAnsi="Times New Roman" w:cs="Times New Roman"/>
          <w:sz w:val="24"/>
          <w:szCs w:val="24"/>
        </w:rPr>
        <w:t xml:space="preserve"> Bc. Ondřej Souček</w:t>
      </w:r>
      <w:bookmarkEnd w:id="0"/>
      <w:bookmarkEnd w:id="1"/>
    </w:p>
    <w:sectPr w:rsidR="003C4B81" w:rsidRPr="008E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81"/>
    <w:rsid w:val="000A1212"/>
    <w:rsid w:val="003954B9"/>
    <w:rsid w:val="003C4B81"/>
    <w:rsid w:val="00400C42"/>
    <w:rsid w:val="0066227A"/>
    <w:rsid w:val="007E56E8"/>
    <w:rsid w:val="00822DE8"/>
    <w:rsid w:val="008E2C87"/>
    <w:rsid w:val="009412F1"/>
    <w:rsid w:val="00B37CB5"/>
    <w:rsid w:val="00D8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59D3"/>
  <w15:chartTrackingRefBased/>
  <w15:docId w15:val="{5C850CC9-8247-4F3A-93DF-8329B6F3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B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C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12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12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12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2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12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852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Kubec</dc:creator>
  <cp:keywords/>
  <dc:description/>
  <cp:lastModifiedBy>NOVÁK Lukáš</cp:lastModifiedBy>
  <cp:revision>10</cp:revision>
  <dcterms:created xsi:type="dcterms:W3CDTF">2021-11-19T10:10:00Z</dcterms:created>
  <dcterms:modified xsi:type="dcterms:W3CDTF">2023-02-21T10:52:00Z</dcterms:modified>
</cp:coreProperties>
</file>