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58EB" w14:textId="77777777" w:rsidR="00F839EF" w:rsidRDefault="00BF1EF1" w:rsidP="00F839EF">
      <w:pPr>
        <w:spacing w:before="120" w:after="120"/>
        <w:jc w:val="center"/>
        <w:rPr>
          <w:b/>
        </w:rPr>
      </w:pPr>
      <w:r>
        <w:rPr>
          <w:b/>
        </w:rPr>
        <w:t xml:space="preserve"> </w:t>
      </w:r>
      <w:r w:rsidR="00DA61C8">
        <w:rPr>
          <w:b/>
        </w:rPr>
        <w:t>Pracovní nabídka</w:t>
      </w:r>
    </w:p>
    <w:p w14:paraId="76A7F7E6" w14:textId="77777777" w:rsidR="003506E3" w:rsidRPr="00196ED5" w:rsidRDefault="00C05260" w:rsidP="004F7290">
      <w:pPr>
        <w:jc w:val="center"/>
        <w:rPr>
          <w:b/>
        </w:rPr>
      </w:pPr>
      <w:r>
        <w:rPr>
          <w:b/>
        </w:rPr>
        <w:t>Produkce on-line</w:t>
      </w:r>
      <w:r w:rsidR="00290A8D">
        <w:rPr>
          <w:b/>
        </w:rPr>
        <w:t xml:space="preserve"> konferenc</w:t>
      </w:r>
      <w:r>
        <w:rPr>
          <w:b/>
        </w:rPr>
        <w:t>e</w:t>
      </w:r>
      <w:r w:rsidR="00290A8D">
        <w:rPr>
          <w:b/>
        </w:rPr>
        <w:t xml:space="preserve"> sdílení příkladů dobré praxe z oblasti udržitelného rozvoje měst a obcí</w:t>
      </w:r>
    </w:p>
    <w:p w14:paraId="24DE2C2A" w14:textId="77777777" w:rsidR="00196ED5" w:rsidRDefault="00196ED5" w:rsidP="00F839EF">
      <w:pPr>
        <w:rPr>
          <w:i/>
        </w:rPr>
      </w:pPr>
    </w:p>
    <w:p w14:paraId="7A51199A" w14:textId="77777777" w:rsidR="00290A8D" w:rsidRDefault="00290A8D" w:rsidP="00290A8D">
      <w:pPr>
        <w:shd w:val="clear" w:color="auto" w:fill="FFFFFF"/>
        <w:rPr>
          <w:color w:val="212121"/>
          <w:sz w:val="22"/>
          <w:szCs w:val="22"/>
        </w:rPr>
      </w:pPr>
      <w:r>
        <w:rPr>
          <w:color w:val="212121"/>
        </w:rPr>
        <w:t xml:space="preserve">Svaz měst a obci ČR hledá </w:t>
      </w:r>
      <w:r w:rsidRPr="00C05260">
        <w:rPr>
          <w:b/>
          <w:bCs/>
          <w:color w:val="212121"/>
        </w:rPr>
        <w:t>podporu pro konferenci sdílení příkladů dobré praxe z oblasti udržitelného rozvoje měst a obcí</w:t>
      </w:r>
      <w:r>
        <w:rPr>
          <w:color w:val="212121"/>
        </w:rPr>
        <w:t>.</w:t>
      </w:r>
    </w:p>
    <w:p w14:paraId="14501AB1" w14:textId="77777777" w:rsidR="00290A8D" w:rsidRDefault="00290A8D" w:rsidP="00290A8D">
      <w:pPr>
        <w:shd w:val="clear" w:color="auto" w:fill="FFFFFF"/>
        <w:rPr>
          <w:color w:val="212121"/>
        </w:rPr>
      </w:pPr>
    </w:p>
    <w:p w14:paraId="601CA196" w14:textId="77777777" w:rsidR="00290A8D" w:rsidRDefault="00290A8D" w:rsidP="00C05260">
      <w:pPr>
        <w:shd w:val="clear" w:color="auto" w:fill="FFFFFF"/>
        <w:jc w:val="both"/>
        <w:rPr>
          <w:color w:val="212121"/>
          <w:sz w:val="22"/>
          <w:szCs w:val="22"/>
        </w:rPr>
      </w:pPr>
      <w:r w:rsidRPr="00290A8D">
        <w:rPr>
          <w:b/>
          <w:bCs/>
          <w:color w:val="212121"/>
        </w:rPr>
        <w:t>Koho hledáme:</w:t>
      </w:r>
      <w:r>
        <w:rPr>
          <w:color w:val="212121"/>
        </w:rPr>
        <w:t xml:space="preserve"> Kreativní, komunikativní osobnost se znalostí produkce a realizace kulturních akcí, která má zájem o ekologická témata, udržitelný rozvoj a architekturu. </w:t>
      </w:r>
    </w:p>
    <w:p w14:paraId="456FD48E" w14:textId="77777777" w:rsidR="00290A8D" w:rsidRDefault="00290A8D" w:rsidP="00C05260">
      <w:pPr>
        <w:shd w:val="clear" w:color="auto" w:fill="FFFFFF"/>
        <w:jc w:val="both"/>
        <w:rPr>
          <w:color w:val="212121"/>
        </w:rPr>
      </w:pPr>
    </w:p>
    <w:p w14:paraId="6E3A15FD" w14:textId="77777777" w:rsidR="00290A8D" w:rsidRDefault="00290A8D" w:rsidP="00C05260">
      <w:pPr>
        <w:shd w:val="clear" w:color="auto" w:fill="FFFFFF"/>
        <w:jc w:val="both"/>
        <w:rPr>
          <w:color w:val="212121"/>
        </w:rPr>
      </w:pPr>
      <w:r w:rsidRPr="00290A8D">
        <w:rPr>
          <w:b/>
          <w:bCs/>
          <w:color w:val="212121"/>
        </w:rPr>
        <w:t>Forma spolupráce:</w:t>
      </w:r>
      <w:r>
        <w:rPr>
          <w:color w:val="212121"/>
        </w:rPr>
        <w:t xml:space="preserve"> jedná se o jednorázovou podporu Sekce regionálního rozvoje a zahraničních vztahů Svazu měst a obcí ČR při produkci jednodenního online-eventu zaměřeného na sdílení příkladů dobré praxe </w:t>
      </w:r>
      <w:r w:rsidR="00D02134">
        <w:rPr>
          <w:color w:val="212121"/>
        </w:rPr>
        <w:t xml:space="preserve">místních samospráv v oblasti udržitelného rozvoje </w:t>
      </w:r>
      <w:r>
        <w:rPr>
          <w:color w:val="212121"/>
        </w:rPr>
        <w:t>v období září-listopad 2021. Pracovní poměr formou DPP či DPČ, možno rozdělit i mezi dvě osoby. Pozdější spolupráce není vyloučena.</w:t>
      </w:r>
    </w:p>
    <w:p w14:paraId="456A72E9" w14:textId="77777777" w:rsidR="00290A8D" w:rsidRDefault="00290A8D" w:rsidP="00C05260">
      <w:pPr>
        <w:shd w:val="clear" w:color="auto" w:fill="FFFFFF"/>
        <w:jc w:val="both"/>
        <w:rPr>
          <w:color w:val="212121"/>
        </w:rPr>
      </w:pPr>
    </w:p>
    <w:p w14:paraId="1FC732FB" w14:textId="77777777" w:rsidR="00290A8D" w:rsidRDefault="00290A8D" w:rsidP="00C05260">
      <w:pPr>
        <w:shd w:val="clear" w:color="auto" w:fill="FFFFFF"/>
        <w:jc w:val="both"/>
        <w:rPr>
          <w:color w:val="212121"/>
        </w:rPr>
      </w:pPr>
      <w:r w:rsidRPr="00D02134">
        <w:rPr>
          <w:b/>
          <w:bCs/>
          <w:color w:val="212121"/>
        </w:rPr>
        <w:t>Náplň činnosti:</w:t>
      </w:r>
      <w:r>
        <w:rPr>
          <w:color w:val="212121"/>
        </w:rPr>
        <w:t xml:space="preserve"> spolupráce na konceptu akce, příprava, vyjednávání s partnery projektu, koordinace grafického </w:t>
      </w:r>
      <w:r w:rsidR="00D02134">
        <w:rPr>
          <w:color w:val="212121"/>
        </w:rPr>
        <w:t>designu, materiálů</w:t>
      </w:r>
      <w:r>
        <w:rPr>
          <w:color w:val="212121"/>
        </w:rPr>
        <w:t xml:space="preserve"> a video příspěvků, produkční realizace akce, koordinace a příprava textů pro komunikaci projektu.</w:t>
      </w:r>
    </w:p>
    <w:p w14:paraId="37FB94F6" w14:textId="77777777" w:rsidR="00D02134" w:rsidRDefault="00D02134" w:rsidP="00C05260">
      <w:pPr>
        <w:shd w:val="clear" w:color="auto" w:fill="FFFFFF"/>
        <w:jc w:val="both"/>
        <w:rPr>
          <w:color w:val="212121"/>
        </w:rPr>
      </w:pPr>
    </w:p>
    <w:p w14:paraId="498E69AC" w14:textId="77777777" w:rsidR="00D02134" w:rsidRDefault="00D02134" w:rsidP="00C05260">
      <w:pPr>
        <w:jc w:val="both"/>
      </w:pPr>
      <w:r w:rsidRPr="00F839EF">
        <w:rPr>
          <w:b/>
        </w:rPr>
        <w:t>Požad</w:t>
      </w:r>
      <w:r>
        <w:rPr>
          <w:b/>
        </w:rPr>
        <w:t>avky na uchazeče</w:t>
      </w:r>
      <w:r w:rsidRPr="00F839EF">
        <w:rPr>
          <w:b/>
        </w:rPr>
        <w:t>:</w:t>
      </w:r>
      <w:r>
        <w:t xml:space="preserve"> </w:t>
      </w:r>
    </w:p>
    <w:p w14:paraId="7778D02F" w14:textId="77777777" w:rsidR="00D02134" w:rsidRP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</w:rPr>
        <w:t>zkušenost s organizací a realizací eventu v online prostředí</w:t>
      </w:r>
    </w:p>
    <w:p w14:paraId="70D7A012" w14:textId="77777777" w:rsidR="00D02134" w:rsidRP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</w:rPr>
        <w:t>orientace v oblasti udržitelného rozvoje a veřejné správy výhodou</w:t>
      </w:r>
    </w:p>
    <w:p w14:paraId="1B24BC44" w14:textId="77777777" w:rsidR="00D02134" w:rsidRP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</w:rPr>
        <w:t>znalost anglického jazyka na komunikativní úrovni</w:t>
      </w:r>
    </w:p>
    <w:p w14:paraId="6B573B91" w14:textId="77777777" w:rsidR="00D02134" w:rsidRP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</w:rPr>
        <w:t>samostatnost, spolehlivost, kreativní přístup</w:t>
      </w:r>
    </w:p>
    <w:p w14:paraId="0C9512BB" w14:textId="77777777" w:rsidR="00D02134" w:rsidRP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</w:rPr>
        <w:t>výborné komunikační a organizační schopnosti</w:t>
      </w:r>
    </w:p>
    <w:p w14:paraId="4DFC3685" w14:textId="77777777" w:rsidR="00D02134" w:rsidRP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</w:rPr>
        <w:t>schopnost práce v týmu</w:t>
      </w:r>
    </w:p>
    <w:p w14:paraId="5FC47B0F" w14:textId="77777777" w:rsidR="00D02134" w:rsidRDefault="00D02134" w:rsidP="00C05260">
      <w:pPr>
        <w:numPr>
          <w:ilvl w:val="0"/>
          <w:numId w:val="6"/>
        </w:numPr>
        <w:shd w:val="clear" w:color="auto" w:fill="FFFFFF"/>
        <w:jc w:val="both"/>
        <w:rPr>
          <w:color w:val="212121"/>
          <w:sz w:val="22"/>
          <w:szCs w:val="22"/>
        </w:rPr>
      </w:pPr>
      <w:r>
        <w:t>uživatelská znalost práce s PC</w:t>
      </w:r>
    </w:p>
    <w:p w14:paraId="0FB1DA20" w14:textId="77777777" w:rsidR="00290A8D" w:rsidRDefault="00290A8D" w:rsidP="00C05260">
      <w:pPr>
        <w:shd w:val="clear" w:color="auto" w:fill="FFFFFF"/>
        <w:jc w:val="both"/>
        <w:rPr>
          <w:color w:val="212121"/>
        </w:rPr>
      </w:pPr>
    </w:p>
    <w:p w14:paraId="3509B1C7" w14:textId="77777777" w:rsidR="004F4569" w:rsidRDefault="00F839EF" w:rsidP="00C05260">
      <w:pPr>
        <w:jc w:val="both"/>
        <w:rPr>
          <w:b/>
        </w:rPr>
      </w:pPr>
      <w:r w:rsidRPr="00F839EF">
        <w:rPr>
          <w:b/>
        </w:rPr>
        <w:t>Nabízíme:</w:t>
      </w:r>
    </w:p>
    <w:p w14:paraId="4FF5E2F4" w14:textId="77777777" w:rsidR="004F4569" w:rsidRDefault="00D02134" w:rsidP="00C05260">
      <w:pPr>
        <w:numPr>
          <w:ilvl w:val="0"/>
          <w:numId w:val="1"/>
        </w:numPr>
        <w:jc w:val="both"/>
      </w:pPr>
      <w:r>
        <w:t>časově ohraničené pracovní uplatnění v období září-prosinec 2021</w:t>
      </w:r>
      <w:r w:rsidR="00C05260">
        <w:t xml:space="preserve"> s možností další spolupráce</w:t>
      </w:r>
    </w:p>
    <w:p w14:paraId="2710854E" w14:textId="77777777" w:rsidR="00D02134" w:rsidRDefault="00D02134" w:rsidP="00C05260">
      <w:pPr>
        <w:numPr>
          <w:ilvl w:val="0"/>
          <w:numId w:val="1"/>
        </w:numPr>
        <w:jc w:val="both"/>
      </w:pPr>
      <w:r>
        <w:t xml:space="preserve">pracovní poměr DPP/DPČ v rozsahu cca 280 hodin </w:t>
      </w:r>
    </w:p>
    <w:p w14:paraId="3FD6D2EF" w14:textId="77777777" w:rsidR="004F4569" w:rsidRDefault="004F4569" w:rsidP="00C05260">
      <w:pPr>
        <w:numPr>
          <w:ilvl w:val="0"/>
          <w:numId w:val="1"/>
        </w:numPr>
        <w:jc w:val="both"/>
      </w:pPr>
      <w:r w:rsidRPr="004F4569">
        <w:t>zázemí v kanceláři v centru Prahy</w:t>
      </w:r>
      <w:r>
        <w:t xml:space="preserve"> </w:t>
      </w:r>
      <w:r w:rsidRPr="004F4569">
        <w:t>s výbornou dostupností MHD</w:t>
      </w:r>
      <w:r w:rsidR="00C05260">
        <w:t xml:space="preserve"> a možnost práce z domova</w:t>
      </w:r>
    </w:p>
    <w:p w14:paraId="2F66ED3F" w14:textId="77777777" w:rsidR="00C05260" w:rsidRDefault="00C05260" w:rsidP="00C05260">
      <w:pPr>
        <w:spacing w:after="120"/>
        <w:jc w:val="both"/>
        <w:rPr>
          <w:b/>
        </w:rPr>
      </w:pPr>
    </w:p>
    <w:p w14:paraId="1AA85C3C" w14:textId="77777777" w:rsidR="009F6333" w:rsidRDefault="009F6333" w:rsidP="00F84604">
      <w:pPr>
        <w:spacing w:after="120"/>
      </w:pPr>
      <w:r>
        <w:rPr>
          <w:b/>
        </w:rPr>
        <w:t>Pracovní vztah</w:t>
      </w:r>
      <w:r w:rsidRPr="00F839EF">
        <w:rPr>
          <w:b/>
        </w:rPr>
        <w:t>:</w:t>
      </w:r>
      <w:r>
        <w:t xml:space="preserve"> </w:t>
      </w:r>
      <w:r w:rsidR="00C05260">
        <w:t>DPP/DPČ</w:t>
      </w:r>
      <w:r>
        <w:t xml:space="preserve"> </w:t>
      </w:r>
    </w:p>
    <w:p w14:paraId="47E7352D" w14:textId="77777777" w:rsidR="009F6333" w:rsidRPr="00503E11" w:rsidRDefault="009F6333" w:rsidP="009F6333">
      <w:pPr>
        <w:spacing w:after="120"/>
      </w:pPr>
      <w:r w:rsidRPr="00503E11">
        <w:rPr>
          <w:b/>
        </w:rPr>
        <w:t xml:space="preserve">Předpokládaný </w:t>
      </w:r>
      <w:r w:rsidR="00C05260">
        <w:rPr>
          <w:b/>
        </w:rPr>
        <w:t>časový rámec pracovního poměru</w:t>
      </w:r>
      <w:r w:rsidRPr="00503E11">
        <w:rPr>
          <w:b/>
        </w:rPr>
        <w:t>:</w:t>
      </w:r>
      <w:r>
        <w:rPr>
          <w:b/>
        </w:rPr>
        <w:t xml:space="preserve"> </w:t>
      </w:r>
      <w:r w:rsidR="00C05260" w:rsidRPr="00C05260">
        <w:rPr>
          <w:bCs/>
        </w:rPr>
        <w:t>září</w:t>
      </w:r>
      <w:r w:rsidR="00C05260">
        <w:rPr>
          <w:bCs/>
        </w:rPr>
        <w:t>-prosinec</w:t>
      </w:r>
      <w:r w:rsidR="00C05260" w:rsidRPr="00C05260">
        <w:rPr>
          <w:bCs/>
        </w:rPr>
        <w:t xml:space="preserve"> 2021</w:t>
      </w:r>
      <w:r w:rsidR="00C05260">
        <w:rPr>
          <w:b/>
        </w:rPr>
        <w:t xml:space="preserve"> </w:t>
      </w:r>
    </w:p>
    <w:p w14:paraId="0BEFCEDA" w14:textId="77777777" w:rsidR="00F839EF" w:rsidRDefault="00F839EF" w:rsidP="009F6333">
      <w:pPr>
        <w:spacing w:after="120"/>
      </w:pPr>
      <w:r w:rsidRPr="009F10EC">
        <w:rPr>
          <w:b/>
        </w:rPr>
        <w:t>Kontakt:</w:t>
      </w:r>
      <w:r>
        <w:t xml:space="preserve"> </w:t>
      </w:r>
      <w:r w:rsidR="000F5A74">
        <w:t xml:space="preserve">Mgr. </w:t>
      </w:r>
      <w:r w:rsidR="0069365C">
        <w:t>Gabriela Hůlková</w:t>
      </w:r>
      <w:r w:rsidR="009D7210">
        <w:t xml:space="preserve">, </w:t>
      </w:r>
      <w:r w:rsidR="000F5A74">
        <w:t>e-mail:</w:t>
      </w:r>
      <w:r>
        <w:t xml:space="preserve"> </w:t>
      </w:r>
      <w:hyperlink r:id="rId7" w:history="1">
        <w:r w:rsidR="0069365C" w:rsidRPr="00BF3089">
          <w:rPr>
            <w:rStyle w:val="Hypertextovodkaz"/>
          </w:rPr>
          <w:t>hulkova@smocr.cz</w:t>
        </w:r>
      </w:hyperlink>
      <w:r w:rsidR="00C05260">
        <w:t>, 733 182 293</w:t>
      </w:r>
    </w:p>
    <w:p w14:paraId="09DF29F6" w14:textId="77777777" w:rsidR="009F6333" w:rsidRPr="00C05260" w:rsidRDefault="00C05260" w:rsidP="00C05260">
      <w:pPr>
        <w:shd w:val="clear" w:color="auto" w:fill="FFFFFF"/>
        <w:jc w:val="both"/>
        <w:rPr>
          <w:color w:val="212121"/>
          <w:sz w:val="22"/>
          <w:szCs w:val="22"/>
        </w:rPr>
      </w:pPr>
      <w:r w:rsidRPr="00C05260">
        <w:rPr>
          <w:b/>
          <w:bCs/>
          <w:color w:val="212121"/>
        </w:rPr>
        <w:t xml:space="preserve">Zájemci se mohou hlásit do 5.8.2021 na e-mailové adrese  </w:t>
      </w:r>
      <w:hyperlink r:id="rId8" w:history="1">
        <w:r w:rsidRPr="00C05260">
          <w:rPr>
            <w:rStyle w:val="Hypertextovodkaz"/>
            <w:b/>
            <w:bCs/>
          </w:rPr>
          <w:t>hulkova@smocr.cz</w:t>
        </w:r>
      </w:hyperlink>
      <w:r w:rsidRPr="00C05260">
        <w:rPr>
          <w:b/>
          <w:bCs/>
          <w:color w:val="212121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 w:rsidR="00F839EF" w:rsidRPr="00966BF9">
        <w:rPr>
          <w:b/>
        </w:rPr>
        <w:t xml:space="preserve">Na </w:t>
      </w:r>
      <w:r w:rsidR="006D1C03">
        <w:rPr>
          <w:b/>
        </w:rPr>
        <w:t xml:space="preserve">uvedenou e-mailovou </w:t>
      </w:r>
      <w:r w:rsidR="00F839EF" w:rsidRPr="00966BF9">
        <w:rPr>
          <w:b/>
        </w:rPr>
        <w:t>adresu</w:t>
      </w:r>
      <w:r w:rsidR="006D1C03">
        <w:rPr>
          <w:b/>
        </w:rPr>
        <w:t xml:space="preserve"> zašlete </w:t>
      </w:r>
      <w:r w:rsidR="00580CC3">
        <w:rPr>
          <w:b/>
        </w:rPr>
        <w:t>strukturovaný životopis a </w:t>
      </w:r>
      <w:r w:rsidR="006D1C03">
        <w:rPr>
          <w:b/>
        </w:rPr>
        <w:t>moti</w:t>
      </w:r>
      <w:r w:rsidR="00F839EF" w:rsidRPr="00966BF9">
        <w:rPr>
          <w:b/>
        </w:rPr>
        <w:t>vační dopis</w:t>
      </w:r>
      <w:r w:rsidR="00F839EF">
        <w:rPr>
          <w:b/>
        </w:rPr>
        <w:t>.</w:t>
      </w:r>
      <w:r w:rsidR="00244A5F">
        <w:rPr>
          <w:b/>
        </w:rPr>
        <w:t xml:space="preserve"> V záhlaví uveďte text „Přihláška do výběrového řízení</w:t>
      </w:r>
      <w:r w:rsidR="009D7210">
        <w:rPr>
          <w:b/>
        </w:rPr>
        <w:t xml:space="preserve"> – </w:t>
      </w:r>
      <w:r>
        <w:rPr>
          <w:b/>
        </w:rPr>
        <w:t>produkce konference k udržitelnému rozvoji.</w:t>
      </w:r>
    </w:p>
    <w:sectPr w:rsidR="009F6333" w:rsidRPr="00C05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887C" w14:textId="77777777" w:rsidR="002D5A28" w:rsidRDefault="002D5A28">
      <w:r>
        <w:separator/>
      </w:r>
    </w:p>
  </w:endnote>
  <w:endnote w:type="continuationSeparator" w:id="0">
    <w:p w14:paraId="020B4BCB" w14:textId="77777777" w:rsidR="002D5A28" w:rsidRDefault="002D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6EA6" w14:textId="77777777" w:rsidR="002D5A28" w:rsidRDefault="002D5A28">
      <w:r>
        <w:separator/>
      </w:r>
    </w:p>
  </w:footnote>
  <w:footnote w:type="continuationSeparator" w:id="0">
    <w:p w14:paraId="0AD2D5F8" w14:textId="77777777" w:rsidR="002D5A28" w:rsidRDefault="002D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A17A" w14:textId="77777777" w:rsidR="002C68E3" w:rsidRDefault="002C68E3">
    <w:pPr>
      <w:pStyle w:val="Zhlav"/>
    </w:pPr>
    <w:r w:rsidRPr="00457A8A">
      <w:rPr>
        <w:noProof/>
      </w:rPr>
      <w:pict w14:anchorId="26795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SMO_logo_black.jpg" style="width:63.5pt;height:48.5pt;visibility:visible">
          <v:imagedata r:id="rId1" o:title="SMO_logo_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B49"/>
    <w:multiLevelType w:val="hybridMultilevel"/>
    <w:tmpl w:val="96CA6FDA"/>
    <w:lvl w:ilvl="0" w:tplc="4A10C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10CA"/>
    <w:multiLevelType w:val="hybridMultilevel"/>
    <w:tmpl w:val="6B7617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B5F"/>
    <w:multiLevelType w:val="hybridMultilevel"/>
    <w:tmpl w:val="43FC8E76"/>
    <w:lvl w:ilvl="0" w:tplc="B202789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654"/>
    <w:multiLevelType w:val="hybridMultilevel"/>
    <w:tmpl w:val="84FC4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7319"/>
    <w:multiLevelType w:val="hybridMultilevel"/>
    <w:tmpl w:val="C1568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990"/>
    <w:multiLevelType w:val="hybridMultilevel"/>
    <w:tmpl w:val="B7D6415A"/>
    <w:lvl w:ilvl="0" w:tplc="D53E6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41E"/>
    <w:rsid w:val="000071CA"/>
    <w:rsid w:val="00077FB9"/>
    <w:rsid w:val="00084785"/>
    <w:rsid w:val="000A08CC"/>
    <w:rsid w:val="000F5A74"/>
    <w:rsid w:val="001118DF"/>
    <w:rsid w:val="00186463"/>
    <w:rsid w:val="001966A5"/>
    <w:rsid w:val="00196ED5"/>
    <w:rsid w:val="001C3DF2"/>
    <w:rsid w:val="002325A6"/>
    <w:rsid w:val="00244A5F"/>
    <w:rsid w:val="00245A39"/>
    <w:rsid w:val="00285DBD"/>
    <w:rsid w:val="00290A8D"/>
    <w:rsid w:val="002C68E3"/>
    <w:rsid w:val="002D0CA6"/>
    <w:rsid w:val="002D5A28"/>
    <w:rsid w:val="00336E07"/>
    <w:rsid w:val="003506E3"/>
    <w:rsid w:val="0038209F"/>
    <w:rsid w:val="00387DF7"/>
    <w:rsid w:val="003B341E"/>
    <w:rsid w:val="003B7D31"/>
    <w:rsid w:val="003F232B"/>
    <w:rsid w:val="00410D8C"/>
    <w:rsid w:val="00423B6D"/>
    <w:rsid w:val="00457424"/>
    <w:rsid w:val="0048334A"/>
    <w:rsid w:val="004C090D"/>
    <w:rsid w:val="004C4FA9"/>
    <w:rsid w:val="004F4569"/>
    <w:rsid w:val="004F7290"/>
    <w:rsid w:val="004F7AC9"/>
    <w:rsid w:val="00503E11"/>
    <w:rsid w:val="00516FD6"/>
    <w:rsid w:val="005259E4"/>
    <w:rsid w:val="0055451E"/>
    <w:rsid w:val="00566B51"/>
    <w:rsid w:val="00580CC3"/>
    <w:rsid w:val="00583F83"/>
    <w:rsid w:val="005F27AB"/>
    <w:rsid w:val="00610C24"/>
    <w:rsid w:val="00624115"/>
    <w:rsid w:val="0063267C"/>
    <w:rsid w:val="00633070"/>
    <w:rsid w:val="0063550C"/>
    <w:rsid w:val="006434D0"/>
    <w:rsid w:val="00651D05"/>
    <w:rsid w:val="00690CB9"/>
    <w:rsid w:val="0069365C"/>
    <w:rsid w:val="006B2474"/>
    <w:rsid w:val="006C28EA"/>
    <w:rsid w:val="006D1C03"/>
    <w:rsid w:val="006D1C2E"/>
    <w:rsid w:val="006D498F"/>
    <w:rsid w:val="00722FFD"/>
    <w:rsid w:val="0072584C"/>
    <w:rsid w:val="00744754"/>
    <w:rsid w:val="007E3BA8"/>
    <w:rsid w:val="007F67D8"/>
    <w:rsid w:val="00821C90"/>
    <w:rsid w:val="00830A69"/>
    <w:rsid w:val="00872347"/>
    <w:rsid w:val="00887542"/>
    <w:rsid w:val="008F5E77"/>
    <w:rsid w:val="00912EC1"/>
    <w:rsid w:val="009379FC"/>
    <w:rsid w:val="00942F2C"/>
    <w:rsid w:val="009451F0"/>
    <w:rsid w:val="009620C9"/>
    <w:rsid w:val="00967850"/>
    <w:rsid w:val="00994A77"/>
    <w:rsid w:val="009C548C"/>
    <w:rsid w:val="009D7210"/>
    <w:rsid w:val="009F4C19"/>
    <w:rsid w:val="009F6333"/>
    <w:rsid w:val="00A12951"/>
    <w:rsid w:val="00A3507C"/>
    <w:rsid w:val="00A626E8"/>
    <w:rsid w:val="00A90059"/>
    <w:rsid w:val="00AA06A9"/>
    <w:rsid w:val="00AC423E"/>
    <w:rsid w:val="00AE4314"/>
    <w:rsid w:val="00B1136F"/>
    <w:rsid w:val="00B2372D"/>
    <w:rsid w:val="00B411D2"/>
    <w:rsid w:val="00B4441D"/>
    <w:rsid w:val="00B46CF8"/>
    <w:rsid w:val="00B63D34"/>
    <w:rsid w:val="00B65451"/>
    <w:rsid w:val="00B65E39"/>
    <w:rsid w:val="00B83D0D"/>
    <w:rsid w:val="00B91229"/>
    <w:rsid w:val="00BC60B1"/>
    <w:rsid w:val="00BF1EF1"/>
    <w:rsid w:val="00BF2D78"/>
    <w:rsid w:val="00BF5DC3"/>
    <w:rsid w:val="00C05260"/>
    <w:rsid w:val="00C2414D"/>
    <w:rsid w:val="00C24672"/>
    <w:rsid w:val="00C3031F"/>
    <w:rsid w:val="00C35A8F"/>
    <w:rsid w:val="00C407B3"/>
    <w:rsid w:val="00C4679D"/>
    <w:rsid w:val="00C55794"/>
    <w:rsid w:val="00C949B0"/>
    <w:rsid w:val="00CD41F4"/>
    <w:rsid w:val="00CE3895"/>
    <w:rsid w:val="00CF52A9"/>
    <w:rsid w:val="00D02134"/>
    <w:rsid w:val="00D0466D"/>
    <w:rsid w:val="00D3088E"/>
    <w:rsid w:val="00D35C70"/>
    <w:rsid w:val="00D93475"/>
    <w:rsid w:val="00DA61C8"/>
    <w:rsid w:val="00DD0ADB"/>
    <w:rsid w:val="00DF5C17"/>
    <w:rsid w:val="00E21B65"/>
    <w:rsid w:val="00E829CF"/>
    <w:rsid w:val="00EB7BA5"/>
    <w:rsid w:val="00EC4B44"/>
    <w:rsid w:val="00EF7AF6"/>
    <w:rsid w:val="00F309CE"/>
    <w:rsid w:val="00F7463A"/>
    <w:rsid w:val="00F839EF"/>
    <w:rsid w:val="00F84604"/>
    <w:rsid w:val="00F957DC"/>
    <w:rsid w:val="00F964EA"/>
    <w:rsid w:val="00FA5C9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8A1CA3"/>
  <w15:chartTrackingRefBased/>
  <w15:docId w15:val="{598CED96-E7DA-4F58-9831-143152D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E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839EF"/>
    <w:rPr>
      <w:color w:val="0000FF"/>
      <w:u w:val="single"/>
    </w:rPr>
  </w:style>
  <w:style w:type="paragraph" w:styleId="Zhlav">
    <w:name w:val="header"/>
    <w:basedOn w:val="Normln"/>
    <w:rsid w:val="003506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506E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AC423E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F456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kova@smo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lkova@smo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ZAMĚSTNÁNÍ</vt:lpstr>
    </vt:vector>
  </TitlesOfParts>
  <Company>SMO</Company>
  <LinksUpToDate>false</LinksUpToDate>
  <CharactersWithSpaces>2104</CharactersWithSpaces>
  <SharedDoc>false</SharedDoc>
  <HLinks>
    <vt:vector size="12" baseType="variant"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mailto:hulkova@smocr.cz</vt:lpwstr>
      </vt:variant>
      <vt:variant>
        <vt:lpwstr/>
      </vt:variant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mailto:hulkova@smocr.cz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ZAMĚSTNÁNÍ</dc:title>
  <dc:subject/>
  <dc:creator>Zgrajová Lenka</dc:creator>
  <cp:keywords/>
  <dc:description/>
  <cp:lastModifiedBy>Hůlková Gabriela</cp:lastModifiedBy>
  <cp:revision>2</cp:revision>
  <cp:lastPrinted>2021-07-14T08:11:00Z</cp:lastPrinted>
  <dcterms:created xsi:type="dcterms:W3CDTF">2021-07-14T08:27:00Z</dcterms:created>
  <dcterms:modified xsi:type="dcterms:W3CDTF">2021-07-14T08:27:00Z</dcterms:modified>
</cp:coreProperties>
</file>