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D58" w:rsidRPr="00846970" w:rsidRDefault="00286D58" w:rsidP="00286D58">
      <w:pPr>
        <w:pBdr>
          <w:bottom w:val="single" w:sz="6" w:space="16" w:color="auto"/>
        </w:pBdr>
        <w:rPr>
          <w:rFonts w:ascii="Garamond" w:hAnsi="Garamond"/>
          <w:noProof/>
        </w:rPr>
      </w:pPr>
      <w:r>
        <w:rPr>
          <w:rFonts w:ascii="Garamond" w:hAnsi="Garamond"/>
          <w:noProof/>
        </w:rPr>
        <w:drawing>
          <wp:inline distT="0" distB="0" distL="0" distR="0">
            <wp:extent cx="5715000" cy="1143000"/>
            <wp:effectExtent l="0" t="0" r="0" b="0"/>
            <wp:docPr id="1" name="Obrázek 1" descr="hp_vs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p_vsk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D58" w:rsidRPr="00E362B9" w:rsidRDefault="00286D58" w:rsidP="00286D58">
      <w:pPr>
        <w:tabs>
          <w:tab w:val="left" w:pos="3750"/>
        </w:tabs>
        <w:rPr>
          <w:rFonts w:ascii="Garamond" w:hAnsi="Garamond"/>
        </w:rPr>
      </w:pPr>
    </w:p>
    <w:p w:rsidR="00286D58" w:rsidRPr="001C4488" w:rsidRDefault="00286D58" w:rsidP="007F4AC9">
      <w:pPr>
        <w:pStyle w:val="Normlnweb"/>
        <w:tabs>
          <w:tab w:val="left" w:pos="284"/>
          <w:tab w:val="left" w:pos="567"/>
        </w:tabs>
        <w:spacing w:before="0" w:after="0"/>
        <w:jc w:val="center"/>
        <w:rPr>
          <w:rStyle w:val="Siln"/>
          <w:caps/>
          <w:color w:val="auto"/>
          <w:sz w:val="28"/>
          <w:szCs w:val="28"/>
          <w:u w:val="single"/>
        </w:rPr>
      </w:pPr>
      <w:r w:rsidRPr="001C4488">
        <w:rPr>
          <w:rStyle w:val="Siln"/>
          <w:caps/>
          <w:color w:val="auto"/>
          <w:sz w:val="28"/>
          <w:szCs w:val="28"/>
          <w:u w:val="single"/>
        </w:rPr>
        <w:t>Studium podle individuálního studijního plánu</w:t>
      </w:r>
    </w:p>
    <w:p w:rsidR="001C4488" w:rsidRPr="00286D58" w:rsidRDefault="001C4488" w:rsidP="007F4AC9">
      <w:pPr>
        <w:pStyle w:val="Normlnweb"/>
        <w:tabs>
          <w:tab w:val="left" w:pos="284"/>
          <w:tab w:val="left" w:pos="567"/>
        </w:tabs>
        <w:spacing w:before="0" w:after="0"/>
        <w:jc w:val="center"/>
        <w:rPr>
          <w:rStyle w:val="Siln"/>
          <w:caps/>
          <w:color w:val="auto"/>
          <w:sz w:val="20"/>
          <w:szCs w:val="20"/>
          <w:u w:val="single"/>
        </w:rPr>
      </w:pPr>
    </w:p>
    <w:p w:rsidR="001C4488" w:rsidRDefault="001C4488" w:rsidP="001C4488">
      <w:pPr>
        <w:pStyle w:val="Normlnweb"/>
        <w:tabs>
          <w:tab w:val="left" w:pos="284"/>
          <w:tab w:val="left" w:pos="567"/>
        </w:tabs>
        <w:spacing w:before="0" w:after="0"/>
        <w:jc w:val="center"/>
        <w:rPr>
          <w:rStyle w:val="Siln"/>
          <w:color w:val="auto"/>
          <w:sz w:val="20"/>
          <w:szCs w:val="20"/>
        </w:rPr>
      </w:pPr>
      <w:r>
        <w:rPr>
          <w:rStyle w:val="Siln"/>
          <w:color w:val="auto"/>
          <w:sz w:val="20"/>
          <w:szCs w:val="20"/>
        </w:rPr>
        <w:t xml:space="preserve">(SMĚRNICE PROREKTORA VŠKK PRO STUDIJNÍ ZÁLEŽITOSTI) </w:t>
      </w:r>
    </w:p>
    <w:p w:rsidR="00286D58" w:rsidRDefault="00286D58" w:rsidP="004E5F18">
      <w:pPr>
        <w:pStyle w:val="Normlnweb"/>
        <w:tabs>
          <w:tab w:val="left" w:pos="284"/>
          <w:tab w:val="left" w:pos="567"/>
        </w:tabs>
        <w:spacing w:before="0" w:after="0"/>
        <w:rPr>
          <w:rStyle w:val="Siln"/>
          <w:color w:val="auto"/>
          <w:sz w:val="20"/>
          <w:szCs w:val="20"/>
        </w:rPr>
      </w:pPr>
    </w:p>
    <w:p w:rsidR="009F04A5" w:rsidRDefault="009F04A5" w:rsidP="009F04A5">
      <w:pPr>
        <w:pStyle w:val="Normlnweb"/>
        <w:numPr>
          <w:ilvl w:val="0"/>
          <w:numId w:val="4"/>
        </w:numPr>
        <w:tabs>
          <w:tab w:val="left" w:pos="284"/>
          <w:tab w:val="left" w:pos="567"/>
        </w:tabs>
        <w:spacing w:before="0" w:after="0"/>
        <w:jc w:val="both"/>
        <w:rPr>
          <w:rStyle w:val="Siln"/>
          <w:b w:val="0"/>
          <w:color w:val="auto"/>
          <w:sz w:val="20"/>
          <w:szCs w:val="20"/>
        </w:rPr>
      </w:pPr>
      <w:r>
        <w:rPr>
          <w:rStyle w:val="Siln"/>
          <w:b w:val="0"/>
          <w:color w:val="auto"/>
          <w:sz w:val="20"/>
          <w:szCs w:val="20"/>
        </w:rPr>
        <w:t>Tato směrnice upravuje podmínky získání individuálního studijního plánu na Vysoké škole kreativní komunikace, s.r.o.</w:t>
      </w:r>
    </w:p>
    <w:p w:rsidR="00901473" w:rsidRDefault="00901473" w:rsidP="00901473">
      <w:pPr>
        <w:pStyle w:val="Normlnweb"/>
        <w:tabs>
          <w:tab w:val="left" w:pos="284"/>
          <w:tab w:val="left" w:pos="567"/>
        </w:tabs>
        <w:spacing w:before="0" w:after="0"/>
        <w:ind w:left="720"/>
        <w:jc w:val="both"/>
        <w:rPr>
          <w:rStyle w:val="Siln"/>
          <w:b w:val="0"/>
          <w:color w:val="auto"/>
          <w:sz w:val="20"/>
          <w:szCs w:val="20"/>
        </w:rPr>
      </w:pPr>
    </w:p>
    <w:p w:rsidR="009F04A5" w:rsidRDefault="009F04A5" w:rsidP="009F04A5">
      <w:pPr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sz w:val="20"/>
          <w:szCs w:val="20"/>
        </w:rPr>
      </w:pPr>
      <w:r w:rsidRPr="00E217AA">
        <w:rPr>
          <w:sz w:val="20"/>
          <w:szCs w:val="20"/>
        </w:rPr>
        <w:t xml:space="preserve">Studium podle individuálního studijního plánu (dále jen „ISP“) povoluje na základě žádosti studenta prorektor pro studijní záležitosti. </w:t>
      </w:r>
    </w:p>
    <w:p w:rsidR="00901473" w:rsidRDefault="00901473" w:rsidP="00901473">
      <w:pPr>
        <w:pStyle w:val="Odstavecseseznamem"/>
        <w:rPr>
          <w:sz w:val="20"/>
          <w:szCs w:val="20"/>
        </w:rPr>
      </w:pPr>
    </w:p>
    <w:p w:rsidR="009F04A5" w:rsidRDefault="009F04A5" w:rsidP="009F04A5">
      <w:pPr>
        <w:pStyle w:val="Normlnweb"/>
        <w:numPr>
          <w:ilvl w:val="0"/>
          <w:numId w:val="4"/>
        </w:numPr>
        <w:tabs>
          <w:tab w:val="left" w:pos="284"/>
          <w:tab w:val="left" w:pos="567"/>
        </w:tabs>
        <w:spacing w:before="0" w:after="0"/>
        <w:jc w:val="both"/>
        <w:rPr>
          <w:rStyle w:val="Siln"/>
          <w:b w:val="0"/>
          <w:color w:val="auto"/>
          <w:sz w:val="20"/>
          <w:szCs w:val="20"/>
        </w:rPr>
      </w:pPr>
      <w:r>
        <w:rPr>
          <w:rStyle w:val="Siln"/>
          <w:b w:val="0"/>
          <w:color w:val="auto"/>
          <w:sz w:val="20"/>
          <w:szCs w:val="20"/>
        </w:rPr>
        <w:t>ISP se povoluje v těchto případech:</w:t>
      </w:r>
    </w:p>
    <w:p w:rsidR="009F04A5" w:rsidRPr="00901473" w:rsidRDefault="009F04A5" w:rsidP="009F04A5">
      <w:pPr>
        <w:pStyle w:val="Normlnweb"/>
        <w:numPr>
          <w:ilvl w:val="1"/>
          <w:numId w:val="4"/>
        </w:numPr>
        <w:tabs>
          <w:tab w:val="left" w:pos="284"/>
          <w:tab w:val="left" w:pos="567"/>
        </w:tabs>
        <w:spacing w:before="0" w:after="0"/>
        <w:jc w:val="both"/>
        <w:rPr>
          <w:bCs/>
          <w:color w:val="auto"/>
          <w:sz w:val="20"/>
          <w:szCs w:val="20"/>
        </w:rPr>
      </w:pPr>
      <w:r w:rsidRPr="00901473">
        <w:rPr>
          <w:color w:val="auto"/>
          <w:sz w:val="20"/>
          <w:szCs w:val="20"/>
        </w:rPr>
        <w:t>zdravotní důvody</w:t>
      </w:r>
    </w:p>
    <w:p w:rsidR="009F04A5" w:rsidRPr="00901473" w:rsidRDefault="009F04A5" w:rsidP="009F04A5">
      <w:pPr>
        <w:pStyle w:val="Normlnweb"/>
        <w:numPr>
          <w:ilvl w:val="2"/>
          <w:numId w:val="4"/>
        </w:numPr>
        <w:tabs>
          <w:tab w:val="left" w:pos="284"/>
          <w:tab w:val="left" w:pos="567"/>
        </w:tabs>
        <w:spacing w:before="0" w:after="0"/>
        <w:jc w:val="both"/>
        <w:rPr>
          <w:bCs/>
          <w:color w:val="auto"/>
          <w:sz w:val="20"/>
          <w:szCs w:val="20"/>
        </w:rPr>
      </w:pPr>
      <w:r w:rsidRPr="00901473">
        <w:rPr>
          <w:color w:val="auto"/>
          <w:sz w:val="20"/>
          <w:szCs w:val="20"/>
        </w:rPr>
        <w:t>v případě žádosti o ISP ze zdravotních důvodů je nutno doložit zdravotní stav lékařskou zprávou</w:t>
      </w:r>
    </w:p>
    <w:p w:rsidR="009F04A5" w:rsidRPr="00901473" w:rsidRDefault="009F04A5" w:rsidP="009F04A5">
      <w:pPr>
        <w:pStyle w:val="Normlnweb"/>
        <w:numPr>
          <w:ilvl w:val="1"/>
          <w:numId w:val="4"/>
        </w:numPr>
        <w:tabs>
          <w:tab w:val="left" w:pos="284"/>
          <w:tab w:val="left" w:pos="567"/>
        </w:tabs>
        <w:spacing w:before="0" w:after="0"/>
        <w:jc w:val="both"/>
        <w:rPr>
          <w:bCs/>
          <w:color w:val="auto"/>
          <w:sz w:val="20"/>
          <w:szCs w:val="20"/>
        </w:rPr>
      </w:pPr>
      <w:r w:rsidRPr="00901473">
        <w:rPr>
          <w:color w:val="auto"/>
          <w:sz w:val="20"/>
          <w:szCs w:val="20"/>
        </w:rPr>
        <w:t>péče o nezletilé dítě</w:t>
      </w:r>
    </w:p>
    <w:p w:rsidR="009F04A5" w:rsidRPr="00901473" w:rsidRDefault="009F04A5" w:rsidP="009F04A5">
      <w:pPr>
        <w:pStyle w:val="Normlnweb"/>
        <w:numPr>
          <w:ilvl w:val="1"/>
          <w:numId w:val="4"/>
        </w:numPr>
        <w:tabs>
          <w:tab w:val="left" w:pos="284"/>
          <w:tab w:val="left" w:pos="567"/>
        </w:tabs>
        <w:spacing w:before="0" w:after="0"/>
        <w:jc w:val="both"/>
        <w:rPr>
          <w:bCs/>
          <w:color w:val="auto"/>
          <w:sz w:val="20"/>
          <w:szCs w:val="20"/>
        </w:rPr>
      </w:pPr>
      <w:r w:rsidRPr="00901473">
        <w:rPr>
          <w:color w:val="auto"/>
          <w:sz w:val="20"/>
          <w:szCs w:val="20"/>
        </w:rPr>
        <w:t>těhotenství</w:t>
      </w:r>
    </w:p>
    <w:p w:rsidR="009F04A5" w:rsidRDefault="009F04A5" w:rsidP="009F04A5">
      <w:pPr>
        <w:pStyle w:val="Normlnweb"/>
        <w:numPr>
          <w:ilvl w:val="1"/>
          <w:numId w:val="4"/>
        </w:numPr>
        <w:tabs>
          <w:tab w:val="left" w:pos="284"/>
          <w:tab w:val="left" w:pos="567"/>
        </w:tabs>
        <w:spacing w:before="0" w:after="0"/>
        <w:jc w:val="both"/>
        <w:rPr>
          <w:rStyle w:val="Siln"/>
          <w:b w:val="0"/>
          <w:color w:val="auto"/>
          <w:sz w:val="20"/>
          <w:szCs w:val="20"/>
        </w:rPr>
      </w:pPr>
      <w:r w:rsidRPr="00901473">
        <w:rPr>
          <w:color w:val="auto"/>
          <w:sz w:val="20"/>
          <w:szCs w:val="20"/>
        </w:rPr>
        <w:t>studium na jiné vysoké škole</w:t>
      </w:r>
      <w:r w:rsidR="001C4488">
        <w:rPr>
          <w:rStyle w:val="Siln"/>
          <w:b w:val="0"/>
          <w:color w:val="auto"/>
          <w:sz w:val="20"/>
          <w:szCs w:val="20"/>
        </w:rPr>
        <w:t>, a to i v</w:t>
      </w:r>
      <w:r w:rsidR="003C4572">
        <w:rPr>
          <w:rStyle w:val="Siln"/>
          <w:b w:val="0"/>
          <w:color w:val="auto"/>
          <w:sz w:val="20"/>
          <w:szCs w:val="20"/>
        </w:rPr>
        <w:t> </w:t>
      </w:r>
      <w:r w:rsidR="001C4488">
        <w:rPr>
          <w:rStyle w:val="Siln"/>
          <w:b w:val="0"/>
          <w:color w:val="auto"/>
          <w:sz w:val="20"/>
          <w:szCs w:val="20"/>
        </w:rPr>
        <w:t>zahraničí</w:t>
      </w:r>
    </w:p>
    <w:p w:rsidR="003C4572" w:rsidRDefault="003C4572" w:rsidP="009F04A5">
      <w:pPr>
        <w:pStyle w:val="Normlnweb"/>
        <w:numPr>
          <w:ilvl w:val="1"/>
          <w:numId w:val="4"/>
        </w:numPr>
        <w:tabs>
          <w:tab w:val="left" w:pos="284"/>
          <w:tab w:val="left" w:pos="567"/>
        </w:tabs>
        <w:spacing w:before="0" w:after="0"/>
        <w:jc w:val="both"/>
        <w:rPr>
          <w:rStyle w:val="Siln"/>
          <w:b w:val="0"/>
          <w:color w:val="auto"/>
          <w:sz w:val="20"/>
          <w:szCs w:val="20"/>
        </w:rPr>
      </w:pPr>
      <w:r>
        <w:rPr>
          <w:rStyle w:val="Siln"/>
          <w:b w:val="0"/>
          <w:color w:val="auto"/>
          <w:sz w:val="20"/>
          <w:szCs w:val="20"/>
        </w:rPr>
        <w:t>praxe</w:t>
      </w:r>
      <w:r w:rsidR="00DE3DB7">
        <w:rPr>
          <w:rStyle w:val="Siln"/>
          <w:b w:val="0"/>
          <w:color w:val="auto"/>
          <w:sz w:val="20"/>
          <w:szCs w:val="20"/>
        </w:rPr>
        <w:t xml:space="preserve"> v rámci studia</w:t>
      </w:r>
    </w:p>
    <w:p w:rsidR="008D4782" w:rsidRPr="00901473" w:rsidRDefault="008D4782" w:rsidP="009F04A5">
      <w:pPr>
        <w:pStyle w:val="Normlnweb"/>
        <w:numPr>
          <w:ilvl w:val="1"/>
          <w:numId w:val="4"/>
        </w:numPr>
        <w:tabs>
          <w:tab w:val="left" w:pos="284"/>
          <w:tab w:val="left" w:pos="567"/>
        </w:tabs>
        <w:spacing w:before="0" w:after="0"/>
        <w:jc w:val="both"/>
        <w:rPr>
          <w:bCs/>
          <w:color w:val="auto"/>
          <w:sz w:val="20"/>
          <w:szCs w:val="20"/>
        </w:rPr>
      </w:pPr>
      <w:r>
        <w:rPr>
          <w:rStyle w:val="Siln"/>
          <w:b w:val="0"/>
          <w:color w:val="auto"/>
          <w:sz w:val="20"/>
          <w:szCs w:val="20"/>
        </w:rPr>
        <w:t xml:space="preserve">sportovní reprezentace České </w:t>
      </w:r>
      <w:r w:rsidRPr="009C694B">
        <w:rPr>
          <w:rStyle w:val="Siln"/>
          <w:b w:val="0"/>
          <w:color w:val="auto"/>
          <w:sz w:val="20"/>
          <w:szCs w:val="20"/>
        </w:rPr>
        <w:t>republiky</w:t>
      </w:r>
      <w:r w:rsidR="00DE3DB7" w:rsidRPr="009C694B">
        <w:rPr>
          <w:color w:val="auto"/>
          <w:sz w:val="20"/>
          <w:szCs w:val="20"/>
        </w:rPr>
        <w:t xml:space="preserve"> podle § 54a odst. 2 zákona</w:t>
      </w:r>
    </w:p>
    <w:p w:rsidR="009F04A5" w:rsidRPr="00901473" w:rsidRDefault="009327FD" w:rsidP="009F04A5">
      <w:pPr>
        <w:pStyle w:val="Normlnweb"/>
        <w:numPr>
          <w:ilvl w:val="1"/>
          <w:numId w:val="4"/>
        </w:numPr>
        <w:tabs>
          <w:tab w:val="left" w:pos="284"/>
          <w:tab w:val="left" w:pos="567"/>
        </w:tabs>
        <w:spacing w:before="0" w:after="0"/>
        <w:jc w:val="both"/>
        <w:rPr>
          <w:bCs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souběžné zaměstnání v</w:t>
      </w:r>
      <w:r w:rsidR="009F04A5" w:rsidRPr="00901473">
        <w:rPr>
          <w:color w:val="auto"/>
          <w:sz w:val="20"/>
          <w:szCs w:val="20"/>
        </w:rPr>
        <w:t xml:space="preserve"> pracovním poměru</w:t>
      </w:r>
    </w:p>
    <w:p w:rsidR="009F04A5" w:rsidRPr="00901473" w:rsidRDefault="009F04A5" w:rsidP="009F04A5">
      <w:pPr>
        <w:pStyle w:val="Normlnweb"/>
        <w:numPr>
          <w:ilvl w:val="2"/>
          <w:numId w:val="4"/>
        </w:numPr>
        <w:tabs>
          <w:tab w:val="left" w:pos="284"/>
          <w:tab w:val="left" w:pos="567"/>
        </w:tabs>
        <w:spacing w:before="0" w:after="0"/>
        <w:jc w:val="both"/>
        <w:rPr>
          <w:bCs/>
          <w:color w:val="auto"/>
          <w:sz w:val="20"/>
          <w:szCs w:val="20"/>
        </w:rPr>
      </w:pPr>
      <w:r w:rsidRPr="00901473">
        <w:rPr>
          <w:color w:val="auto"/>
          <w:sz w:val="20"/>
          <w:szCs w:val="20"/>
        </w:rPr>
        <w:t>v případě žádosti o ISP z důvodu souběžného zam</w:t>
      </w:r>
      <w:r w:rsidR="00176AD5">
        <w:rPr>
          <w:color w:val="auto"/>
          <w:sz w:val="20"/>
          <w:szCs w:val="20"/>
        </w:rPr>
        <w:t>ěstnání v pracovním poměru</w:t>
      </w:r>
      <w:r w:rsidRPr="00901473">
        <w:rPr>
          <w:color w:val="auto"/>
          <w:sz w:val="20"/>
          <w:szCs w:val="20"/>
        </w:rPr>
        <w:t>, zaplatí žadatel administrativní poplatek ve výši 1000,- (tisíc korun českých)</w:t>
      </w:r>
    </w:p>
    <w:p w:rsidR="009F04A5" w:rsidRPr="00901473" w:rsidRDefault="000D27FE" w:rsidP="000D27FE">
      <w:pPr>
        <w:pStyle w:val="Normlnweb"/>
        <w:numPr>
          <w:ilvl w:val="1"/>
          <w:numId w:val="4"/>
        </w:numPr>
        <w:tabs>
          <w:tab w:val="left" w:pos="284"/>
          <w:tab w:val="left" w:pos="567"/>
        </w:tabs>
        <w:spacing w:before="0" w:after="0"/>
        <w:jc w:val="both"/>
        <w:rPr>
          <w:rStyle w:val="Siln"/>
          <w:b w:val="0"/>
          <w:color w:val="auto"/>
          <w:sz w:val="20"/>
          <w:szCs w:val="20"/>
        </w:rPr>
      </w:pPr>
      <w:r w:rsidRPr="00901473">
        <w:rPr>
          <w:rStyle w:val="Siln"/>
          <w:b w:val="0"/>
          <w:color w:val="auto"/>
          <w:sz w:val="20"/>
          <w:szCs w:val="20"/>
        </w:rPr>
        <w:t>uznání předmětů</w:t>
      </w:r>
    </w:p>
    <w:p w:rsidR="000D27FE" w:rsidRPr="00AC0853" w:rsidRDefault="000D27FE" w:rsidP="0006266B">
      <w:pPr>
        <w:pStyle w:val="Normlnweb"/>
        <w:numPr>
          <w:ilvl w:val="2"/>
          <w:numId w:val="4"/>
        </w:numPr>
        <w:tabs>
          <w:tab w:val="left" w:pos="284"/>
          <w:tab w:val="left" w:pos="567"/>
        </w:tabs>
        <w:spacing w:before="0" w:after="0"/>
        <w:jc w:val="both"/>
        <w:rPr>
          <w:rStyle w:val="Siln"/>
          <w:b w:val="0"/>
          <w:color w:val="auto"/>
          <w:sz w:val="20"/>
          <w:szCs w:val="20"/>
        </w:rPr>
      </w:pPr>
      <w:r w:rsidRPr="00AC0853">
        <w:rPr>
          <w:rStyle w:val="Siln"/>
          <w:b w:val="0"/>
          <w:color w:val="auto"/>
          <w:sz w:val="20"/>
          <w:szCs w:val="20"/>
        </w:rPr>
        <w:t>v případě uzná</w:t>
      </w:r>
      <w:r w:rsidR="00AC0853" w:rsidRPr="00AC0853">
        <w:rPr>
          <w:rStyle w:val="Siln"/>
          <w:b w:val="0"/>
          <w:color w:val="auto"/>
          <w:sz w:val="20"/>
          <w:szCs w:val="20"/>
        </w:rPr>
        <w:t>vá</w:t>
      </w:r>
      <w:r w:rsidRPr="00AC0853">
        <w:rPr>
          <w:rStyle w:val="Siln"/>
          <w:b w:val="0"/>
          <w:color w:val="auto"/>
          <w:sz w:val="20"/>
          <w:szCs w:val="20"/>
        </w:rPr>
        <w:t>ní splněných studijních povinností, nemusí student žádat o ISP, dle ISP studuje automaticky</w:t>
      </w:r>
      <w:r w:rsidR="00AC0853" w:rsidRPr="00AC0853">
        <w:rPr>
          <w:rStyle w:val="Siln"/>
          <w:b w:val="0"/>
          <w:color w:val="auto"/>
          <w:sz w:val="20"/>
          <w:szCs w:val="20"/>
        </w:rPr>
        <w:t>;</w:t>
      </w:r>
      <w:r w:rsidR="00E06933">
        <w:rPr>
          <w:rStyle w:val="Siln"/>
          <w:b w:val="0"/>
          <w:color w:val="auto"/>
          <w:sz w:val="20"/>
          <w:szCs w:val="20"/>
        </w:rPr>
        <w:t xml:space="preserve"> </w:t>
      </w:r>
      <w:r w:rsidR="00E06933" w:rsidRPr="00E06933">
        <w:rPr>
          <w:rStyle w:val="Siln"/>
          <w:b w:val="0"/>
          <w:color w:val="auto"/>
          <w:sz w:val="20"/>
          <w:szCs w:val="20"/>
          <w:u w:val="single"/>
        </w:rPr>
        <w:t>ilustrativní</w:t>
      </w:r>
      <w:r w:rsidR="00AC0853" w:rsidRPr="00E06933">
        <w:rPr>
          <w:rStyle w:val="Siln"/>
          <w:b w:val="0"/>
          <w:color w:val="auto"/>
          <w:sz w:val="20"/>
          <w:szCs w:val="20"/>
          <w:u w:val="single"/>
        </w:rPr>
        <w:t xml:space="preserve"> př.</w:t>
      </w:r>
      <w:r w:rsidR="00AC0853">
        <w:rPr>
          <w:rStyle w:val="Siln"/>
          <w:b w:val="0"/>
          <w:color w:val="auto"/>
          <w:sz w:val="20"/>
          <w:szCs w:val="20"/>
        </w:rPr>
        <w:t>: S</w:t>
      </w:r>
      <w:r w:rsidRPr="00AC0853">
        <w:rPr>
          <w:rStyle w:val="Siln"/>
          <w:b w:val="0"/>
          <w:color w:val="auto"/>
          <w:sz w:val="20"/>
          <w:szCs w:val="20"/>
        </w:rPr>
        <w:t xml:space="preserve">tudentovi byly na základě předloženého certifikátu o úspěšném složení zkoušky z anglického jazyka příslušné úrovně uznány předměty </w:t>
      </w:r>
      <w:r w:rsidR="00901473" w:rsidRPr="00AC0853">
        <w:rPr>
          <w:rStyle w:val="Siln"/>
          <w:b w:val="0"/>
          <w:i/>
          <w:color w:val="auto"/>
          <w:sz w:val="20"/>
          <w:szCs w:val="20"/>
        </w:rPr>
        <w:t>Anglický jazyk 1</w:t>
      </w:r>
      <w:r w:rsidR="00901473" w:rsidRPr="00AC0853">
        <w:rPr>
          <w:rStyle w:val="Siln"/>
          <w:b w:val="0"/>
          <w:color w:val="auto"/>
          <w:sz w:val="20"/>
          <w:szCs w:val="20"/>
        </w:rPr>
        <w:t> a </w:t>
      </w:r>
      <w:r w:rsidRPr="00AC0853">
        <w:rPr>
          <w:rStyle w:val="Siln"/>
          <w:b w:val="0"/>
          <w:i/>
          <w:color w:val="auto"/>
          <w:sz w:val="20"/>
          <w:szCs w:val="20"/>
        </w:rPr>
        <w:t>Anglický jazyk 2</w:t>
      </w:r>
      <w:r w:rsidRPr="00AC0853">
        <w:rPr>
          <w:rStyle w:val="Siln"/>
          <w:b w:val="0"/>
          <w:color w:val="auto"/>
          <w:sz w:val="20"/>
          <w:szCs w:val="20"/>
        </w:rPr>
        <w:t xml:space="preserve">. V rámci svého studijního plánu nemá povinnost tyto předměty absolvovat a má možnost studovat předmět </w:t>
      </w:r>
      <w:r w:rsidRPr="00AC0853">
        <w:rPr>
          <w:rStyle w:val="Siln"/>
          <w:b w:val="0"/>
          <w:i/>
          <w:color w:val="auto"/>
          <w:sz w:val="20"/>
          <w:szCs w:val="20"/>
        </w:rPr>
        <w:t xml:space="preserve">Anglický jazyk – oborový seminář </w:t>
      </w:r>
      <w:r w:rsidR="00901473" w:rsidRPr="00AC0853">
        <w:rPr>
          <w:rStyle w:val="Siln"/>
          <w:b w:val="0"/>
          <w:i/>
          <w:color w:val="auto"/>
          <w:sz w:val="20"/>
          <w:szCs w:val="20"/>
        </w:rPr>
        <w:t>1 a 2</w:t>
      </w:r>
      <w:r w:rsidR="00901473" w:rsidRPr="00AC0853">
        <w:rPr>
          <w:rStyle w:val="Siln"/>
          <w:b w:val="0"/>
          <w:color w:val="auto"/>
          <w:sz w:val="20"/>
          <w:szCs w:val="20"/>
        </w:rPr>
        <w:t xml:space="preserve"> </w:t>
      </w:r>
      <w:r w:rsidRPr="00AC0853">
        <w:rPr>
          <w:rStyle w:val="Siln"/>
          <w:b w:val="0"/>
          <w:color w:val="auto"/>
          <w:sz w:val="20"/>
          <w:szCs w:val="20"/>
        </w:rPr>
        <w:t>již v prvním ročníku</w:t>
      </w:r>
      <w:r w:rsidR="00901473" w:rsidRPr="00AC0853">
        <w:rPr>
          <w:rStyle w:val="Siln"/>
          <w:b w:val="0"/>
          <w:color w:val="auto"/>
          <w:sz w:val="20"/>
          <w:szCs w:val="20"/>
        </w:rPr>
        <w:t xml:space="preserve"> (vs. v ročníku druhém, kdy jsou plněny dle</w:t>
      </w:r>
      <w:r w:rsidR="001C4488" w:rsidRPr="00AC0853">
        <w:rPr>
          <w:rStyle w:val="Siln"/>
          <w:b w:val="0"/>
          <w:color w:val="auto"/>
          <w:sz w:val="20"/>
          <w:szCs w:val="20"/>
        </w:rPr>
        <w:t xml:space="preserve"> standardního studijního plánu).</w:t>
      </w:r>
    </w:p>
    <w:p w:rsidR="00901473" w:rsidRDefault="00901473" w:rsidP="004E5F18">
      <w:pPr>
        <w:pStyle w:val="Normlnweb"/>
        <w:tabs>
          <w:tab w:val="left" w:pos="284"/>
          <w:tab w:val="left" w:pos="567"/>
        </w:tabs>
        <w:spacing w:before="0" w:after="0"/>
        <w:jc w:val="both"/>
        <w:rPr>
          <w:rStyle w:val="Siln"/>
          <w:b w:val="0"/>
          <w:color w:val="auto"/>
          <w:sz w:val="20"/>
          <w:szCs w:val="20"/>
        </w:rPr>
      </w:pPr>
    </w:p>
    <w:p w:rsidR="00901473" w:rsidRDefault="00901473" w:rsidP="00901473">
      <w:pPr>
        <w:pStyle w:val="Normlnweb"/>
        <w:numPr>
          <w:ilvl w:val="0"/>
          <w:numId w:val="4"/>
        </w:numPr>
        <w:tabs>
          <w:tab w:val="left" w:pos="284"/>
          <w:tab w:val="left" w:pos="567"/>
        </w:tabs>
        <w:spacing w:before="0" w:after="0"/>
        <w:jc w:val="both"/>
        <w:rPr>
          <w:rStyle w:val="Siln"/>
          <w:b w:val="0"/>
          <w:color w:val="auto"/>
          <w:sz w:val="20"/>
          <w:szCs w:val="20"/>
        </w:rPr>
      </w:pPr>
      <w:r>
        <w:rPr>
          <w:rStyle w:val="Siln"/>
          <w:b w:val="0"/>
          <w:color w:val="auto"/>
          <w:sz w:val="20"/>
          <w:szCs w:val="20"/>
        </w:rPr>
        <w:t>Forma žádosti:</w:t>
      </w:r>
    </w:p>
    <w:p w:rsidR="00901473" w:rsidRDefault="00543450" w:rsidP="00901473">
      <w:pPr>
        <w:pStyle w:val="Normlnweb"/>
        <w:numPr>
          <w:ilvl w:val="1"/>
          <w:numId w:val="4"/>
        </w:numPr>
        <w:tabs>
          <w:tab w:val="left" w:pos="284"/>
          <w:tab w:val="left" w:pos="567"/>
        </w:tabs>
        <w:spacing w:before="0" w:after="0"/>
        <w:jc w:val="both"/>
        <w:rPr>
          <w:rStyle w:val="Siln"/>
          <w:b w:val="0"/>
          <w:color w:val="auto"/>
          <w:sz w:val="20"/>
          <w:szCs w:val="20"/>
        </w:rPr>
      </w:pPr>
      <w:r>
        <w:rPr>
          <w:rStyle w:val="Siln"/>
          <w:b w:val="0"/>
          <w:color w:val="auto"/>
          <w:sz w:val="20"/>
          <w:szCs w:val="20"/>
        </w:rPr>
        <w:t>s</w:t>
      </w:r>
      <w:r w:rsidR="00901473">
        <w:rPr>
          <w:rStyle w:val="Siln"/>
          <w:b w:val="0"/>
          <w:color w:val="auto"/>
          <w:sz w:val="20"/>
          <w:szCs w:val="20"/>
        </w:rPr>
        <w:t xml:space="preserve">tudent žádá </w:t>
      </w:r>
      <w:r w:rsidR="00AC0853">
        <w:rPr>
          <w:rStyle w:val="Siln"/>
          <w:b w:val="0"/>
          <w:color w:val="auto"/>
          <w:sz w:val="20"/>
          <w:szCs w:val="20"/>
        </w:rPr>
        <w:t>o ISP výhradně prostřednictvím K</w:t>
      </w:r>
      <w:r w:rsidR="00901473">
        <w:rPr>
          <w:rStyle w:val="Siln"/>
          <w:b w:val="0"/>
          <w:color w:val="auto"/>
          <w:sz w:val="20"/>
          <w:szCs w:val="20"/>
        </w:rPr>
        <w:t>ontaktního centra UIS</w:t>
      </w:r>
    </w:p>
    <w:p w:rsidR="00901473" w:rsidRDefault="00543450" w:rsidP="00901473">
      <w:pPr>
        <w:pStyle w:val="Normlnweb"/>
        <w:numPr>
          <w:ilvl w:val="1"/>
          <w:numId w:val="4"/>
        </w:numPr>
        <w:tabs>
          <w:tab w:val="left" w:pos="284"/>
          <w:tab w:val="left" w:pos="567"/>
        </w:tabs>
        <w:spacing w:before="0" w:after="0"/>
        <w:jc w:val="both"/>
        <w:rPr>
          <w:bCs/>
          <w:color w:val="auto"/>
          <w:sz w:val="20"/>
          <w:szCs w:val="20"/>
        </w:rPr>
      </w:pPr>
      <w:r>
        <w:rPr>
          <w:rStyle w:val="Siln"/>
          <w:b w:val="0"/>
          <w:color w:val="auto"/>
          <w:sz w:val="20"/>
          <w:szCs w:val="20"/>
        </w:rPr>
        <w:t>d</w:t>
      </w:r>
      <w:r w:rsidR="00901473">
        <w:rPr>
          <w:rStyle w:val="Siln"/>
          <w:b w:val="0"/>
          <w:color w:val="auto"/>
          <w:sz w:val="20"/>
          <w:szCs w:val="20"/>
        </w:rPr>
        <w:t xml:space="preserve">o předmětu zprávy student uvede „Žádost o </w:t>
      </w:r>
      <w:r w:rsidR="00901473" w:rsidRPr="00901473">
        <w:rPr>
          <w:bCs/>
          <w:color w:val="auto"/>
          <w:sz w:val="20"/>
          <w:szCs w:val="20"/>
        </w:rPr>
        <w:t>individuální studijní plán</w:t>
      </w:r>
      <w:r w:rsidR="00901473">
        <w:rPr>
          <w:bCs/>
          <w:color w:val="auto"/>
          <w:sz w:val="20"/>
          <w:szCs w:val="20"/>
        </w:rPr>
        <w:t>“</w:t>
      </w:r>
      <w:r w:rsidR="004F3603">
        <w:rPr>
          <w:bCs/>
          <w:color w:val="auto"/>
          <w:sz w:val="20"/>
          <w:szCs w:val="20"/>
        </w:rPr>
        <w:t xml:space="preserve"> a do textu zdůvodnění</w:t>
      </w:r>
      <w:bookmarkStart w:id="0" w:name="_GoBack"/>
      <w:bookmarkEnd w:id="0"/>
    </w:p>
    <w:p w:rsidR="004E5F18" w:rsidRDefault="004E5F18" w:rsidP="004E5F18">
      <w:pPr>
        <w:pStyle w:val="Normlnweb"/>
        <w:tabs>
          <w:tab w:val="left" w:pos="284"/>
          <w:tab w:val="left" w:pos="567"/>
        </w:tabs>
        <w:spacing w:before="0" w:after="0"/>
        <w:ind w:left="1440"/>
        <w:jc w:val="both"/>
        <w:rPr>
          <w:bCs/>
          <w:color w:val="auto"/>
          <w:sz w:val="20"/>
          <w:szCs w:val="20"/>
        </w:rPr>
      </w:pPr>
    </w:p>
    <w:p w:rsidR="004E5F18" w:rsidRPr="004E5F18" w:rsidRDefault="004E5F18" w:rsidP="004E5F18">
      <w:pPr>
        <w:pStyle w:val="Normlnweb"/>
        <w:numPr>
          <w:ilvl w:val="0"/>
          <w:numId w:val="4"/>
        </w:numPr>
        <w:tabs>
          <w:tab w:val="left" w:pos="284"/>
          <w:tab w:val="left" w:pos="567"/>
        </w:tabs>
        <w:spacing w:before="0" w:after="0"/>
        <w:jc w:val="both"/>
        <w:rPr>
          <w:bCs/>
          <w:color w:val="auto"/>
          <w:sz w:val="20"/>
          <w:szCs w:val="20"/>
        </w:rPr>
      </w:pPr>
      <w:r>
        <w:rPr>
          <w:rStyle w:val="Siln"/>
          <w:b w:val="0"/>
          <w:color w:val="auto"/>
          <w:sz w:val="20"/>
          <w:szCs w:val="20"/>
        </w:rPr>
        <w:t>Žádost o ISP se podává za každý semestr, v němž chce student studovat dle ISP.</w:t>
      </w:r>
    </w:p>
    <w:p w:rsidR="00901473" w:rsidRDefault="00901473" w:rsidP="00901473">
      <w:pPr>
        <w:pStyle w:val="Normlnweb"/>
        <w:tabs>
          <w:tab w:val="left" w:pos="284"/>
          <w:tab w:val="left" w:pos="567"/>
        </w:tabs>
        <w:spacing w:before="0" w:after="0"/>
        <w:ind w:left="1440"/>
        <w:jc w:val="both"/>
        <w:rPr>
          <w:bCs/>
          <w:color w:val="auto"/>
          <w:sz w:val="20"/>
          <w:szCs w:val="20"/>
        </w:rPr>
      </w:pPr>
    </w:p>
    <w:p w:rsidR="004E5F18" w:rsidRPr="004E5F18" w:rsidRDefault="00901473" w:rsidP="00901473">
      <w:pPr>
        <w:pStyle w:val="Normlnweb"/>
        <w:numPr>
          <w:ilvl w:val="0"/>
          <w:numId w:val="4"/>
        </w:numPr>
        <w:tabs>
          <w:tab w:val="left" w:pos="284"/>
          <w:tab w:val="left" w:pos="567"/>
        </w:tabs>
        <w:spacing w:before="0" w:after="0"/>
        <w:jc w:val="both"/>
        <w:rPr>
          <w:rStyle w:val="Siln"/>
          <w:color w:val="FF0000"/>
          <w:sz w:val="20"/>
          <w:szCs w:val="20"/>
        </w:rPr>
      </w:pPr>
      <w:r w:rsidRPr="00901473">
        <w:rPr>
          <w:rStyle w:val="Siln"/>
          <w:b w:val="0"/>
          <w:color w:val="auto"/>
          <w:sz w:val="20"/>
          <w:szCs w:val="20"/>
        </w:rPr>
        <w:t>Každý uchaz</w:t>
      </w:r>
      <w:r w:rsidR="007D0131">
        <w:rPr>
          <w:rStyle w:val="Siln"/>
          <w:b w:val="0"/>
          <w:color w:val="auto"/>
          <w:sz w:val="20"/>
          <w:szCs w:val="20"/>
        </w:rPr>
        <w:t>eč obdrží rozhodnutí o</w:t>
      </w:r>
      <w:r w:rsidRPr="00901473">
        <w:rPr>
          <w:rStyle w:val="Siln"/>
          <w:b w:val="0"/>
          <w:color w:val="auto"/>
          <w:sz w:val="20"/>
          <w:szCs w:val="20"/>
        </w:rPr>
        <w:t xml:space="preserve"> ISP písemnou formou</w:t>
      </w:r>
      <w:r w:rsidR="00AC0853">
        <w:rPr>
          <w:rStyle w:val="Siln"/>
          <w:b w:val="0"/>
          <w:color w:val="auto"/>
          <w:sz w:val="20"/>
          <w:szCs w:val="20"/>
        </w:rPr>
        <w:t xml:space="preserve"> (prostřednictvím Kontaktního centra UIS)</w:t>
      </w:r>
      <w:r w:rsidRPr="00901473">
        <w:rPr>
          <w:rStyle w:val="Siln"/>
          <w:b w:val="0"/>
          <w:color w:val="auto"/>
          <w:sz w:val="20"/>
          <w:szCs w:val="20"/>
        </w:rPr>
        <w:t>.</w:t>
      </w:r>
    </w:p>
    <w:p w:rsidR="004E5F18" w:rsidRPr="004E5F18" w:rsidRDefault="00901473" w:rsidP="004E5F18">
      <w:pPr>
        <w:pStyle w:val="Normlnweb"/>
        <w:tabs>
          <w:tab w:val="left" w:pos="284"/>
          <w:tab w:val="left" w:pos="567"/>
        </w:tabs>
        <w:spacing w:before="0" w:after="0"/>
        <w:ind w:left="720"/>
        <w:jc w:val="both"/>
        <w:rPr>
          <w:rStyle w:val="Siln"/>
          <w:color w:val="FF0000"/>
          <w:sz w:val="20"/>
          <w:szCs w:val="20"/>
        </w:rPr>
      </w:pPr>
      <w:r>
        <w:rPr>
          <w:rStyle w:val="Siln"/>
          <w:b w:val="0"/>
          <w:color w:val="auto"/>
          <w:sz w:val="20"/>
          <w:szCs w:val="20"/>
        </w:rPr>
        <w:t xml:space="preserve"> </w:t>
      </w:r>
    </w:p>
    <w:p w:rsidR="004E5F18" w:rsidRPr="00A622B9" w:rsidRDefault="004E5F18" w:rsidP="00A622B9">
      <w:pPr>
        <w:pStyle w:val="Normlnweb"/>
        <w:numPr>
          <w:ilvl w:val="0"/>
          <w:numId w:val="4"/>
        </w:numPr>
        <w:tabs>
          <w:tab w:val="left" w:pos="284"/>
          <w:tab w:val="left" w:pos="567"/>
        </w:tabs>
        <w:spacing w:before="0" w:after="0"/>
        <w:jc w:val="both"/>
        <w:rPr>
          <w:rStyle w:val="Siln"/>
          <w:color w:val="FF0000"/>
          <w:sz w:val="20"/>
          <w:szCs w:val="20"/>
        </w:rPr>
      </w:pPr>
      <w:r>
        <w:rPr>
          <w:rStyle w:val="Siln"/>
          <w:b w:val="0"/>
          <w:color w:val="auto"/>
          <w:sz w:val="20"/>
          <w:szCs w:val="20"/>
        </w:rPr>
        <w:t>V případně schválení žádosti o ISP je student povinen na začátku daného semestru k</w:t>
      </w:r>
      <w:r w:rsidR="000E4DE7">
        <w:rPr>
          <w:rStyle w:val="Siln"/>
          <w:b w:val="0"/>
          <w:color w:val="auto"/>
          <w:sz w:val="20"/>
          <w:szCs w:val="20"/>
        </w:rPr>
        <w:t xml:space="preserve">ontaktovat všechny pedagogy, na </w:t>
      </w:r>
      <w:r>
        <w:rPr>
          <w:rStyle w:val="Siln"/>
          <w:b w:val="0"/>
          <w:color w:val="auto"/>
          <w:sz w:val="20"/>
          <w:szCs w:val="20"/>
        </w:rPr>
        <w:t>jejichž výuku nemůže d</w:t>
      </w:r>
      <w:r w:rsidR="00A622B9">
        <w:rPr>
          <w:rStyle w:val="Siln"/>
          <w:b w:val="0"/>
          <w:color w:val="auto"/>
          <w:sz w:val="20"/>
          <w:szCs w:val="20"/>
        </w:rPr>
        <w:t>ocházet (pravidelně), a sjednat</w:t>
      </w:r>
      <w:r w:rsidR="00685A9E">
        <w:rPr>
          <w:rStyle w:val="Siln"/>
          <w:b w:val="0"/>
          <w:color w:val="auto"/>
          <w:sz w:val="20"/>
          <w:szCs w:val="20"/>
        </w:rPr>
        <w:t xml:space="preserve"> s nimi náhradu prezenční účasti formou víceprací, časový harmonogram i</w:t>
      </w:r>
      <w:r w:rsidR="00A622B9">
        <w:rPr>
          <w:rStyle w:val="Siln"/>
          <w:b w:val="0"/>
          <w:color w:val="auto"/>
          <w:sz w:val="20"/>
          <w:szCs w:val="20"/>
        </w:rPr>
        <w:t xml:space="preserve"> způsob atestace – </w:t>
      </w:r>
      <w:r w:rsidR="00A622B9" w:rsidRPr="00A622B9">
        <w:rPr>
          <w:rStyle w:val="Siln"/>
          <w:b w:val="0"/>
          <w:color w:val="auto"/>
          <w:sz w:val="20"/>
          <w:szCs w:val="20"/>
        </w:rPr>
        <w:t>o</w:t>
      </w:r>
      <w:r w:rsidRPr="00A622B9">
        <w:rPr>
          <w:rStyle w:val="Siln"/>
          <w:b w:val="0"/>
          <w:color w:val="auto"/>
          <w:sz w:val="20"/>
          <w:szCs w:val="20"/>
        </w:rPr>
        <w:t xml:space="preserve"> této doh</w:t>
      </w:r>
      <w:r w:rsidR="00E06933">
        <w:rPr>
          <w:rStyle w:val="Siln"/>
          <w:b w:val="0"/>
          <w:color w:val="auto"/>
          <w:sz w:val="20"/>
          <w:szCs w:val="20"/>
        </w:rPr>
        <w:t xml:space="preserve">odě je vyhotoven písemný </w:t>
      </w:r>
      <w:r w:rsidR="00D2214A">
        <w:rPr>
          <w:rStyle w:val="Siln"/>
          <w:b w:val="0"/>
          <w:color w:val="auto"/>
          <w:sz w:val="20"/>
          <w:szCs w:val="20"/>
        </w:rPr>
        <w:t>záznam (</w:t>
      </w:r>
      <w:r w:rsidR="00D2214A" w:rsidRPr="00D2214A">
        <w:rPr>
          <w:rStyle w:val="Siln"/>
          <w:b w:val="0"/>
          <w:color w:val="auto"/>
          <w:sz w:val="20"/>
          <w:szCs w:val="20"/>
          <w:u w:val="single"/>
        </w:rPr>
        <w:t>p</w:t>
      </w:r>
      <w:r w:rsidR="00E06933" w:rsidRPr="00D2214A">
        <w:rPr>
          <w:rStyle w:val="Siln"/>
          <w:b w:val="0"/>
          <w:color w:val="auto"/>
          <w:sz w:val="20"/>
          <w:szCs w:val="20"/>
          <w:u w:val="single"/>
        </w:rPr>
        <w:t>říl</w:t>
      </w:r>
      <w:r w:rsidR="00F93221" w:rsidRPr="00D2214A">
        <w:rPr>
          <w:rStyle w:val="Siln"/>
          <w:b w:val="0"/>
          <w:color w:val="auto"/>
          <w:sz w:val="20"/>
          <w:szCs w:val="20"/>
          <w:u w:val="single"/>
        </w:rPr>
        <w:t>oha sm</w:t>
      </w:r>
      <w:r w:rsidR="000E4DE7" w:rsidRPr="00D2214A">
        <w:rPr>
          <w:rStyle w:val="Siln"/>
          <w:b w:val="0"/>
          <w:color w:val="auto"/>
          <w:sz w:val="20"/>
          <w:szCs w:val="20"/>
          <w:u w:val="single"/>
        </w:rPr>
        <w:t>ěrnice</w:t>
      </w:r>
      <w:r w:rsidR="00D2214A">
        <w:rPr>
          <w:rStyle w:val="Siln"/>
          <w:b w:val="0"/>
          <w:color w:val="auto"/>
          <w:sz w:val="20"/>
          <w:szCs w:val="20"/>
        </w:rPr>
        <w:t>:</w:t>
      </w:r>
      <w:r w:rsidR="000E4DE7">
        <w:rPr>
          <w:rStyle w:val="Siln"/>
          <w:b w:val="0"/>
          <w:color w:val="auto"/>
          <w:sz w:val="20"/>
          <w:szCs w:val="20"/>
        </w:rPr>
        <w:t xml:space="preserve"> Studium podle ISP), který</w:t>
      </w:r>
      <w:r w:rsidR="00F93221">
        <w:rPr>
          <w:rStyle w:val="Siln"/>
          <w:b w:val="0"/>
          <w:color w:val="auto"/>
          <w:sz w:val="20"/>
          <w:szCs w:val="20"/>
        </w:rPr>
        <w:t xml:space="preserve"> bude </w:t>
      </w:r>
      <w:r w:rsidR="002F742F">
        <w:rPr>
          <w:rStyle w:val="Siln"/>
          <w:b w:val="0"/>
          <w:color w:val="auto"/>
          <w:sz w:val="20"/>
          <w:szCs w:val="20"/>
        </w:rPr>
        <w:t>po do</w:t>
      </w:r>
      <w:r w:rsidR="000E4DE7">
        <w:rPr>
          <w:rStyle w:val="Siln"/>
          <w:b w:val="0"/>
          <w:color w:val="auto"/>
          <w:sz w:val="20"/>
          <w:szCs w:val="20"/>
        </w:rPr>
        <w:t>plnění</w:t>
      </w:r>
      <w:r w:rsidR="00685A9E">
        <w:rPr>
          <w:rStyle w:val="Siln"/>
          <w:b w:val="0"/>
          <w:color w:val="auto"/>
          <w:sz w:val="20"/>
          <w:szCs w:val="20"/>
        </w:rPr>
        <w:t xml:space="preserve"> všech náležitostí v</w:t>
      </w:r>
      <w:r w:rsidR="000E4DE7">
        <w:rPr>
          <w:rStyle w:val="Siln"/>
          <w:b w:val="0"/>
          <w:color w:val="auto"/>
          <w:sz w:val="20"/>
          <w:szCs w:val="20"/>
        </w:rPr>
        <w:t>ložen</w:t>
      </w:r>
      <w:r w:rsidR="00F93221">
        <w:rPr>
          <w:rStyle w:val="Siln"/>
          <w:b w:val="0"/>
          <w:color w:val="auto"/>
          <w:sz w:val="20"/>
          <w:szCs w:val="20"/>
        </w:rPr>
        <w:t xml:space="preserve"> do složky studenta na studijním oddělení.</w:t>
      </w:r>
    </w:p>
    <w:p w:rsidR="004E5F18" w:rsidRDefault="004E5F18" w:rsidP="00286D58"/>
    <w:p w:rsidR="00F82468" w:rsidRPr="00685A9E" w:rsidRDefault="00286D58" w:rsidP="00286D58">
      <w:pPr>
        <w:rPr>
          <w:sz w:val="20"/>
          <w:szCs w:val="20"/>
        </w:rPr>
      </w:pPr>
      <w:r w:rsidRPr="00685A9E">
        <w:rPr>
          <w:sz w:val="20"/>
          <w:szCs w:val="20"/>
        </w:rPr>
        <w:t xml:space="preserve">Účinná </w:t>
      </w:r>
      <w:proofErr w:type="gramStart"/>
      <w:r w:rsidRPr="00685A9E">
        <w:rPr>
          <w:sz w:val="20"/>
          <w:szCs w:val="20"/>
        </w:rPr>
        <w:t>od</w:t>
      </w:r>
      <w:proofErr w:type="gramEnd"/>
      <w:r w:rsidRPr="00685A9E">
        <w:rPr>
          <w:sz w:val="20"/>
          <w:szCs w:val="20"/>
        </w:rPr>
        <w:t xml:space="preserve">: </w:t>
      </w:r>
      <w:r w:rsidR="000F36B5" w:rsidRPr="00685A9E">
        <w:rPr>
          <w:sz w:val="20"/>
          <w:szCs w:val="20"/>
        </w:rPr>
        <w:t>0</w:t>
      </w:r>
      <w:r w:rsidR="001C4488" w:rsidRPr="00685A9E">
        <w:rPr>
          <w:sz w:val="20"/>
          <w:szCs w:val="20"/>
        </w:rPr>
        <w:t>1. 10. 2019</w:t>
      </w:r>
    </w:p>
    <w:p w:rsidR="00F82468" w:rsidRDefault="00286D58" w:rsidP="00286D58">
      <w:r w:rsidRPr="00685A9E">
        <w:rPr>
          <w:sz w:val="20"/>
          <w:szCs w:val="20"/>
        </w:rPr>
        <w:t>V</w:t>
      </w:r>
      <w:r w:rsidR="000F36B5" w:rsidRPr="00685A9E">
        <w:rPr>
          <w:sz w:val="20"/>
          <w:szCs w:val="20"/>
        </w:rPr>
        <w:t> </w:t>
      </w:r>
      <w:r w:rsidRPr="00685A9E">
        <w:rPr>
          <w:sz w:val="20"/>
          <w:szCs w:val="20"/>
        </w:rPr>
        <w:t>Praze</w:t>
      </w:r>
      <w:r w:rsidR="000F36B5" w:rsidRPr="00685A9E">
        <w:rPr>
          <w:sz w:val="20"/>
          <w:szCs w:val="20"/>
        </w:rPr>
        <w:t>,</w:t>
      </w:r>
      <w:r w:rsidRPr="00685A9E">
        <w:rPr>
          <w:sz w:val="20"/>
          <w:szCs w:val="20"/>
        </w:rPr>
        <w:t xml:space="preserve"> dne</w:t>
      </w:r>
      <w:r w:rsidR="000E4DE7" w:rsidRPr="00685A9E">
        <w:rPr>
          <w:sz w:val="20"/>
          <w:szCs w:val="20"/>
        </w:rPr>
        <w:t xml:space="preserve"> 06</w:t>
      </w:r>
      <w:r w:rsidR="001C4488" w:rsidRPr="00685A9E">
        <w:rPr>
          <w:sz w:val="20"/>
          <w:szCs w:val="20"/>
        </w:rPr>
        <w:t xml:space="preserve">. </w:t>
      </w:r>
      <w:r w:rsidR="000F36B5" w:rsidRPr="00685A9E">
        <w:rPr>
          <w:sz w:val="20"/>
          <w:szCs w:val="20"/>
        </w:rPr>
        <w:t>0</w:t>
      </w:r>
      <w:r w:rsidR="000E4DE7" w:rsidRPr="00685A9E">
        <w:rPr>
          <w:sz w:val="20"/>
          <w:szCs w:val="20"/>
        </w:rPr>
        <w:t>9</w:t>
      </w:r>
      <w:r w:rsidR="001C4488" w:rsidRPr="00685A9E">
        <w:rPr>
          <w:sz w:val="20"/>
          <w:szCs w:val="20"/>
        </w:rPr>
        <w:t>. 2019</w:t>
      </w:r>
      <w:r w:rsidR="00F82468">
        <w:tab/>
      </w:r>
      <w:r w:rsidR="00F82468">
        <w:tab/>
      </w:r>
      <w:r w:rsidR="00F82468">
        <w:tab/>
      </w:r>
      <w:r w:rsidR="00F82468">
        <w:tab/>
      </w:r>
      <w:r w:rsidR="00F82468">
        <w:tab/>
      </w:r>
      <w:r w:rsidR="00F82468">
        <w:tab/>
      </w:r>
    </w:p>
    <w:p w:rsidR="00F82468" w:rsidRDefault="00F82468" w:rsidP="00F82468">
      <w:pPr>
        <w:ind w:left="4956" w:firstLine="708"/>
      </w:pPr>
      <w:r>
        <w:t xml:space="preserve">     Mgr. Lukáš Novák</w:t>
      </w:r>
      <w:r>
        <w:tab/>
      </w:r>
      <w:r>
        <w:tab/>
        <w:t xml:space="preserve">    </w:t>
      </w:r>
    </w:p>
    <w:p w:rsidR="00F82468" w:rsidRDefault="00F82468" w:rsidP="00F82468">
      <w:pPr>
        <w:ind w:left="4956"/>
      </w:pPr>
      <w:r>
        <w:t xml:space="preserve"> prorektor pro studijní záležitosti VŠKK</w:t>
      </w:r>
    </w:p>
    <w:sectPr w:rsidR="00F82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4755"/>
    <w:multiLevelType w:val="hybridMultilevel"/>
    <w:tmpl w:val="1AF20048"/>
    <w:lvl w:ilvl="0" w:tplc="10968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462BC"/>
    <w:multiLevelType w:val="hybridMultilevel"/>
    <w:tmpl w:val="207C7D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30AB9"/>
    <w:multiLevelType w:val="multilevel"/>
    <w:tmpl w:val="FE0CD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183A7D"/>
    <w:multiLevelType w:val="hybridMultilevel"/>
    <w:tmpl w:val="78363F86"/>
    <w:lvl w:ilvl="0" w:tplc="91C49B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AB"/>
    <w:rsid w:val="000D27FE"/>
    <w:rsid w:val="000E4DE7"/>
    <w:rsid w:val="000F36B5"/>
    <w:rsid w:val="00160635"/>
    <w:rsid w:val="00176AD5"/>
    <w:rsid w:val="001C4488"/>
    <w:rsid w:val="00286D58"/>
    <w:rsid w:val="002F742F"/>
    <w:rsid w:val="003C4572"/>
    <w:rsid w:val="004A6696"/>
    <w:rsid w:val="004E5F18"/>
    <w:rsid w:val="004F3603"/>
    <w:rsid w:val="00543450"/>
    <w:rsid w:val="00567D52"/>
    <w:rsid w:val="00685A9E"/>
    <w:rsid w:val="006D486E"/>
    <w:rsid w:val="007234E8"/>
    <w:rsid w:val="00757B81"/>
    <w:rsid w:val="007D0131"/>
    <w:rsid w:val="007F4AC9"/>
    <w:rsid w:val="00854D9A"/>
    <w:rsid w:val="008D4782"/>
    <w:rsid w:val="00901473"/>
    <w:rsid w:val="009327FD"/>
    <w:rsid w:val="009C694B"/>
    <w:rsid w:val="009F04A5"/>
    <w:rsid w:val="00A622B9"/>
    <w:rsid w:val="00AC0853"/>
    <w:rsid w:val="00D2214A"/>
    <w:rsid w:val="00D30D73"/>
    <w:rsid w:val="00DE3DB7"/>
    <w:rsid w:val="00E06933"/>
    <w:rsid w:val="00F82468"/>
    <w:rsid w:val="00F93221"/>
    <w:rsid w:val="00F971AB"/>
    <w:rsid w:val="00FA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B9980"/>
  <w15:chartTrackingRefBased/>
  <w15:docId w15:val="{67B7E206-2AEA-486C-969A-F8F9CB1C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7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F971AB"/>
    <w:pPr>
      <w:spacing w:before="135" w:after="180"/>
    </w:pPr>
    <w:rPr>
      <w:color w:val="535353"/>
      <w:lang w:bidi="si-LK"/>
    </w:rPr>
  </w:style>
  <w:style w:type="character" w:styleId="Siln">
    <w:name w:val="Strong"/>
    <w:uiPriority w:val="22"/>
    <w:qFormat/>
    <w:rsid w:val="00F971AB"/>
    <w:rPr>
      <w:b/>
      <w:bCs/>
    </w:rPr>
  </w:style>
  <w:style w:type="paragraph" w:styleId="Odstavecseseznamem">
    <w:name w:val="List Paragraph"/>
    <w:basedOn w:val="Normln"/>
    <w:uiPriority w:val="34"/>
    <w:qFormat/>
    <w:rsid w:val="00F971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22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2B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337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Benediktová</dc:creator>
  <cp:keywords/>
  <dc:description/>
  <cp:lastModifiedBy>NOVÁK Lukáš</cp:lastModifiedBy>
  <cp:revision>42</cp:revision>
  <cp:lastPrinted>2019-09-03T06:51:00Z</cp:lastPrinted>
  <dcterms:created xsi:type="dcterms:W3CDTF">2019-08-14T09:51:00Z</dcterms:created>
  <dcterms:modified xsi:type="dcterms:W3CDTF">2019-11-21T10:14:00Z</dcterms:modified>
</cp:coreProperties>
</file>