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Pr="00C00F0E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 (SZZ)</w:t>
      </w: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část:</w:t>
      </w:r>
      <w:r>
        <w:rPr>
          <w:sz w:val="28"/>
          <w:szCs w:val="28"/>
        </w:rPr>
        <w:t xml:space="preserve"> </w:t>
      </w:r>
      <w:r w:rsidR="00E43C45" w:rsidRPr="00F42752">
        <w:rPr>
          <w:b/>
          <w:sz w:val="28"/>
          <w:szCs w:val="28"/>
        </w:rPr>
        <w:t>bakalářská práce + obhajoba</w:t>
      </w:r>
      <w:r w:rsidR="00737292">
        <w:rPr>
          <w:b/>
          <w:sz w:val="28"/>
          <w:szCs w:val="28"/>
        </w:rPr>
        <w:t xml:space="preserve"> BP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85372F" w:rsidRDefault="00E43C45" w:rsidP="00E43C45">
      <w:pPr>
        <w:rPr>
          <w:color w:val="0070C0"/>
          <w:sz w:val="28"/>
          <w:szCs w:val="28"/>
        </w:rPr>
      </w:pPr>
      <w:r w:rsidRPr="0085372F">
        <w:rPr>
          <w:b/>
          <w:color w:val="0070C0"/>
          <w:sz w:val="28"/>
          <w:szCs w:val="28"/>
          <w:u w:val="single"/>
        </w:rPr>
        <w:t>A – společná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</w:t>
      </w:r>
      <w:r w:rsidR="00A56F4B">
        <w:rPr>
          <w:b/>
          <w:color w:val="0070C0"/>
          <w:sz w:val="28"/>
          <w:szCs w:val="28"/>
          <w:u w:val="single"/>
        </w:rPr>
        <w:t xml:space="preserve">15 - </w:t>
      </w:r>
      <w:r w:rsidR="0085372F" w:rsidRPr="0085372F">
        <w:rPr>
          <w:b/>
          <w:color w:val="0070C0"/>
          <w:sz w:val="28"/>
          <w:szCs w:val="28"/>
          <w:u w:val="single"/>
        </w:rPr>
        <w:t>20 minut)</w:t>
      </w:r>
      <w:r w:rsidR="0085372F">
        <w:rPr>
          <w:b/>
          <w:color w:val="0070C0"/>
          <w:sz w:val="28"/>
          <w:szCs w:val="28"/>
          <w:u w:val="single"/>
        </w:rPr>
        <w:t>:</w:t>
      </w:r>
      <w:r w:rsidR="0085372F"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E43C45" w:rsidRPr="00C00F0E" w:rsidRDefault="00A56F4B" w:rsidP="00E43C45">
      <w:pPr>
        <w:rPr>
          <w:b/>
          <w:color w:val="FF0000"/>
          <w:sz w:val="28"/>
          <w:szCs w:val="28"/>
        </w:rPr>
      </w:pPr>
      <w:r w:rsidRPr="00C00F0E">
        <w:rPr>
          <w:b/>
          <w:color w:val="FF0000"/>
          <w:sz w:val="28"/>
          <w:szCs w:val="28"/>
        </w:rPr>
        <w:t>20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Úvod do marketingové komunikace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     Úvod do marketingové komunikace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LT:</w:t>
      </w:r>
      <w:r>
        <w:rPr>
          <w:sz w:val="28"/>
          <w:szCs w:val="28"/>
        </w:rPr>
        <w:t xml:space="preserve">      Úvod do marketingové komunikace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Filozofie a estetika     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C00F0E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color w:val="FF0000"/>
          <w:sz w:val="28"/>
          <w:szCs w:val="28"/>
        </w:rPr>
      </w:pPr>
      <w:r w:rsidRPr="00F60A0F">
        <w:rPr>
          <w:b/>
          <w:color w:val="0070C0"/>
          <w:sz w:val="28"/>
          <w:szCs w:val="28"/>
        </w:rPr>
        <w:t xml:space="preserve">            </w:t>
      </w:r>
    </w:p>
    <w:p w:rsidR="00C00F0E" w:rsidRDefault="00C00F0E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E43C45" w:rsidRPr="0085372F" w:rsidRDefault="00A56F4B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B – </w:t>
      </w:r>
      <w:proofErr w:type="spellStart"/>
      <w:r w:rsidR="00CF4F87">
        <w:rPr>
          <w:b/>
          <w:color w:val="0070C0"/>
          <w:sz w:val="28"/>
          <w:szCs w:val="28"/>
          <w:u w:val="single"/>
        </w:rPr>
        <w:t>specialiazční</w:t>
      </w:r>
      <w:proofErr w:type="spellEnd"/>
      <w:r w:rsidR="0085372F" w:rsidRPr="0085372F">
        <w:rPr>
          <w:b/>
          <w:color w:val="0070C0"/>
          <w:sz w:val="28"/>
          <w:szCs w:val="28"/>
          <w:u w:val="single"/>
        </w:rPr>
        <w:t xml:space="preserve"> (15 – 20 minut)</w:t>
      </w:r>
      <w:r w:rsidR="0085372F">
        <w:rPr>
          <w:b/>
          <w:color w:val="0070C0"/>
          <w:sz w:val="28"/>
          <w:szCs w:val="28"/>
          <w:u w:val="single"/>
        </w:rPr>
        <w:t>: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Dějiny grafického designu</w:t>
      </w:r>
      <w:r w:rsidR="00D668AA">
        <w:rPr>
          <w:sz w:val="28"/>
          <w:szCs w:val="28"/>
        </w:rPr>
        <w:t xml:space="preserve"> </w:t>
      </w:r>
      <w:r w:rsidR="00C87B38" w:rsidRPr="00C00F0E">
        <w:rPr>
          <w:b/>
          <w:color w:val="FF0000"/>
          <w:sz w:val="28"/>
          <w:szCs w:val="28"/>
        </w:rPr>
        <w:t>(24 otázek</w:t>
      </w:r>
      <w:r w:rsidRPr="00C00F0E">
        <w:rPr>
          <w:b/>
          <w:color w:val="FF0000"/>
          <w:sz w:val="28"/>
          <w:szCs w:val="28"/>
        </w:rPr>
        <w:t>)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</w:t>
      </w:r>
      <w:r w:rsidR="0085372F">
        <w:rPr>
          <w:sz w:val="28"/>
          <w:szCs w:val="28"/>
        </w:rPr>
        <w:t>Dějiny a teorie fotografie</w:t>
      </w:r>
      <w:r>
        <w:rPr>
          <w:sz w:val="28"/>
          <w:szCs w:val="28"/>
        </w:rPr>
        <w:t xml:space="preserve"> + Aktuální tendence ve fotografii </w:t>
      </w:r>
      <w:r w:rsidR="00D668AA" w:rsidRPr="00C00F0E">
        <w:rPr>
          <w:b/>
          <w:color w:val="FF0000"/>
          <w:sz w:val="28"/>
          <w:szCs w:val="28"/>
        </w:rPr>
        <w:t>(25</w:t>
      </w:r>
      <w:r w:rsidRPr="00C00F0E">
        <w:rPr>
          <w:b/>
          <w:color w:val="FF0000"/>
          <w:sz w:val="28"/>
          <w:szCs w:val="28"/>
        </w:rPr>
        <w:t xml:space="preserve"> okruhů)</w:t>
      </w:r>
    </w:p>
    <w:p w:rsidR="00A56F4B" w:rsidRPr="00A56F4B" w:rsidRDefault="003E4C50" w:rsidP="003E4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 w:rsidR="00200183">
        <w:rPr>
          <w:sz w:val="28"/>
          <w:szCs w:val="28"/>
        </w:rPr>
        <w:t xml:space="preserve"> </w:t>
      </w:r>
      <w:r w:rsidR="00200183" w:rsidRPr="00D668AA">
        <w:rPr>
          <w:sz w:val="28"/>
          <w:szCs w:val="28"/>
        </w:rPr>
        <w:t>Dějiny filmu a animace</w:t>
      </w:r>
      <w:r w:rsidR="00D668AA">
        <w:rPr>
          <w:sz w:val="28"/>
          <w:szCs w:val="28"/>
        </w:rPr>
        <w:t xml:space="preserve"> + Animace a vizuální efekty </w:t>
      </w:r>
      <w:r w:rsidR="00D668AA" w:rsidRPr="00C00F0E">
        <w:rPr>
          <w:b/>
          <w:color w:val="FF0000"/>
          <w:sz w:val="28"/>
          <w:szCs w:val="28"/>
        </w:rPr>
        <w:t>(20 okruhů)</w:t>
      </w:r>
    </w:p>
    <w:p w:rsidR="0085372F" w:rsidRDefault="0095457E" w:rsidP="00E038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KP</w:t>
      </w:r>
      <w:r w:rsidR="0085372F">
        <w:rPr>
          <w:b/>
          <w:sz w:val="28"/>
          <w:szCs w:val="28"/>
        </w:rPr>
        <w:t>:</w:t>
      </w:r>
      <w:r w:rsidR="00E03811" w:rsidRPr="0085372F">
        <w:rPr>
          <w:b/>
          <w:sz w:val="28"/>
          <w:szCs w:val="28"/>
        </w:rPr>
        <w:t xml:space="preserve"> </w:t>
      </w:r>
    </w:p>
    <w:p w:rsidR="00E03811" w:rsidRPr="00C00F0E" w:rsidRDefault="00C00F0E" w:rsidP="00E03811">
      <w:pPr>
        <w:spacing w:after="0" w:line="240" w:lineRule="auto"/>
        <w:rPr>
          <w:color w:val="FF0000"/>
          <w:sz w:val="28"/>
          <w:szCs w:val="28"/>
        </w:rPr>
      </w:pPr>
      <w:r w:rsidRPr="00C00F0E">
        <w:rPr>
          <w:b/>
          <w:color w:val="FF0000"/>
          <w:sz w:val="28"/>
          <w:szCs w:val="28"/>
        </w:rPr>
        <w:t>(</w:t>
      </w:r>
      <w:r w:rsidR="00E03811" w:rsidRPr="00C00F0E">
        <w:rPr>
          <w:b/>
          <w:color w:val="FF0000"/>
          <w:sz w:val="28"/>
          <w:szCs w:val="28"/>
        </w:rPr>
        <w:t xml:space="preserve">písemný </w:t>
      </w:r>
      <w:r w:rsidR="0095457E" w:rsidRPr="00C00F0E">
        <w:rPr>
          <w:b/>
          <w:color w:val="FF0000"/>
          <w:sz w:val="28"/>
          <w:szCs w:val="28"/>
        </w:rPr>
        <w:t>test + 20</w:t>
      </w:r>
      <w:r w:rsidR="0085372F" w:rsidRPr="00C00F0E">
        <w:rPr>
          <w:b/>
          <w:color w:val="FF0000"/>
          <w:sz w:val="28"/>
          <w:szCs w:val="28"/>
        </w:rPr>
        <w:t xml:space="preserve"> </w:t>
      </w:r>
      <w:r w:rsidR="00D668AA" w:rsidRPr="00C00F0E">
        <w:rPr>
          <w:b/>
          <w:color w:val="FF0000"/>
          <w:sz w:val="28"/>
          <w:szCs w:val="28"/>
        </w:rPr>
        <w:t xml:space="preserve">otázek </w:t>
      </w:r>
      <w:r w:rsidR="0085372F" w:rsidRPr="00C00F0E">
        <w:rPr>
          <w:b/>
          <w:color w:val="FF0000"/>
          <w:sz w:val="28"/>
          <w:szCs w:val="28"/>
        </w:rPr>
        <w:t>pro ústní část</w:t>
      </w:r>
      <w:r w:rsidRPr="00C00F0E">
        <w:rPr>
          <w:b/>
          <w:color w:val="FF0000"/>
          <w:sz w:val="28"/>
          <w:szCs w:val="28"/>
        </w:rPr>
        <w:t>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Současný český jazyk (písemný test)</w:t>
      </w:r>
    </w:p>
    <w:p w:rsidR="0085372F" w:rsidRDefault="0085372F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Základy redakční práce (písemný test)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Poetika (písemný test + 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Literární žánry (písemný test + 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Evropská literatura (ústní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Klíčová díla české literatury (ústní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Interpretace klíčových děl moderní literatury (ústní část)</w:t>
      </w:r>
    </w:p>
    <w:p w:rsidR="00E43C45" w:rsidRDefault="00E03811" w:rsidP="0085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Moderní evropská kultura (ústní část)</w:t>
      </w:r>
    </w:p>
    <w:p w:rsidR="00A56F4B" w:rsidRDefault="00A56F4B" w:rsidP="00A56F4B">
      <w:pPr>
        <w:rPr>
          <w:b/>
          <w:color w:val="0070C0"/>
          <w:sz w:val="28"/>
          <w:szCs w:val="28"/>
          <w:u w:val="single"/>
        </w:rPr>
      </w:pPr>
    </w:p>
    <w:p w:rsidR="00A56F4B" w:rsidRPr="0085372F" w:rsidRDefault="00A56F4B" w:rsidP="00A56F4B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</w:t>
      </w:r>
      <w:r w:rsidRPr="0085372F">
        <w:rPr>
          <w:b/>
          <w:color w:val="0070C0"/>
          <w:sz w:val="28"/>
          <w:szCs w:val="28"/>
          <w:u w:val="single"/>
        </w:rPr>
        <w:t xml:space="preserve"> (15 – 20 minut)</w:t>
      </w:r>
      <w:r>
        <w:rPr>
          <w:b/>
          <w:color w:val="0070C0"/>
          <w:sz w:val="28"/>
          <w:szCs w:val="28"/>
          <w:u w:val="single"/>
        </w:rPr>
        <w:t>:</w:t>
      </w:r>
    </w:p>
    <w:p w:rsidR="00A56F4B" w:rsidRDefault="00A56F4B" w:rsidP="00A56F4B">
      <w:pPr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Pr="0085372F">
        <w:rPr>
          <w:b/>
          <w:sz w:val="28"/>
          <w:szCs w:val="28"/>
        </w:rPr>
        <w:t>:</w:t>
      </w:r>
      <w:r w:rsidR="00C00F0E">
        <w:rPr>
          <w:sz w:val="28"/>
          <w:szCs w:val="28"/>
        </w:rPr>
        <w:t xml:space="preserve"> Úvod do on-line marketingu </w:t>
      </w:r>
      <w:r w:rsidR="00C00F0E" w:rsidRPr="00C00F0E">
        <w:rPr>
          <w:b/>
          <w:color w:val="FF0000"/>
          <w:sz w:val="28"/>
          <w:szCs w:val="28"/>
        </w:rPr>
        <w:t>(6</w:t>
      </w:r>
      <w:r w:rsidR="00C00F0E" w:rsidRPr="00C00F0E">
        <w:rPr>
          <w:b/>
          <w:color w:val="FF0000"/>
          <w:sz w:val="28"/>
          <w:szCs w:val="28"/>
        </w:rPr>
        <w:t xml:space="preserve"> otázek)</w:t>
      </w:r>
    </w:p>
    <w:p w:rsidR="00C00F0E" w:rsidRDefault="00C00F0E" w:rsidP="00A56F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Právo a etika v komerční komunikaci </w:t>
      </w:r>
      <w:r w:rsidRPr="00C00F0E">
        <w:rPr>
          <w:b/>
          <w:color w:val="FF0000"/>
          <w:sz w:val="28"/>
          <w:szCs w:val="28"/>
        </w:rPr>
        <w:t>(5</w:t>
      </w:r>
      <w:r w:rsidRPr="00C00F0E">
        <w:rPr>
          <w:b/>
          <w:color w:val="FF0000"/>
          <w:sz w:val="28"/>
          <w:szCs w:val="28"/>
        </w:rPr>
        <w:t xml:space="preserve"> otázek)</w:t>
      </w:r>
    </w:p>
    <w:p w:rsidR="00C00F0E" w:rsidRDefault="00C00F0E" w:rsidP="00A5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00F0E">
        <w:rPr>
          <w:sz w:val="28"/>
          <w:szCs w:val="28"/>
        </w:rPr>
        <w:t>Mediální trh v ČR</w:t>
      </w:r>
      <w:r>
        <w:rPr>
          <w:b/>
          <w:sz w:val="28"/>
          <w:szCs w:val="28"/>
        </w:rPr>
        <w:t xml:space="preserve"> </w:t>
      </w:r>
      <w:r w:rsidRPr="00C00F0E">
        <w:rPr>
          <w:b/>
          <w:color w:val="FF0000"/>
          <w:sz w:val="28"/>
          <w:szCs w:val="28"/>
        </w:rPr>
        <w:t>(6 otázek)</w:t>
      </w:r>
    </w:p>
    <w:p w:rsidR="00C00F0E" w:rsidRDefault="00C00F0E" w:rsidP="00A5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00F0E">
        <w:rPr>
          <w:sz w:val="28"/>
          <w:szCs w:val="28"/>
        </w:rPr>
        <w:t>Klientský servis</w:t>
      </w:r>
      <w:r>
        <w:rPr>
          <w:b/>
          <w:sz w:val="28"/>
          <w:szCs w:val="28"/>
        </w:rPr>
        <w:t xml:space="preserve"> </w:t>
      </w:r>
      <w:r w:rsidRPr="00C00F0E">
        <w:rPr>
          <w:b/>
          <w:color w:val="FF0000"/>
          <w:sz w:val="28"/>
          <w:szCs w:val="28"/>
        </w:rPr>
        <w:t>(4 otázky)</w:t>
      </w:r>
    </w:p>
    <w:p w:rsidR="00C00F0E" w:rsidRDefault="00C00F0E" w:rsidP="00A5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00F0E">
        <w:rPr>
          <w:sz w:val="28"/>
          <w:szCs w:val="28"/>
        </w:rPr>
        <w:t>Tvorba mediální strategie</w:t>
      </w:r>
      <w:r>
        <w:rPr>
          <w:b/>
          <w:sz w:val="28"/>
          <w:szCs w:val="28"/>
        </w:rPr>
        <w:t xml:space="preserve"> </w:t>
      </w:r>
      <w:r w:rsidRPr="00C00F0E">
        <w:rPr>
          <w:b/>
          <w:color w:val="FF0000"/>
          <w:sz w:val="28"/>
          <w:szCs w:val="28"/>
        </w:rPr>
        <w:t>(4 otázky)</w:t>
      </w:r>
    </w:p>
    <w:p w:rsidR="00C00F0E" w:rsidRDefault="00C00F0E" w:rsidP="00A56F4B">
      <w:pPr>
        <w:rPr>
          <w:sz w:val="28"/>
          <w:szCs w:val="28"/>
        </w:rPr>
      </w:pPr>
      <w:r w:rsidRPr="00C00F0E">
        <w:rPr>
          <w:sz w:val="28"/>
          <w:szCs w:val="28"/>
        </w:rPr>
        <w:t xml:space="preserve">           Strategické řízení podniku</w:t>
      </w:r>
      <w:r>
        <w:rPr>
          <w:b/>
          <w:sz w:val="28"/>
          <w:szCs w:val="28"/>
        </w:rPr>
        <w:t xml:space="preserve"> </w:t>
      </w:r>
      <w:r w:rsidRPr="00C00F0E">
        <w:rPr>
          <w:b/>
          <w:color w:val="FF0000"/>
          <w:sz w:val="28"/>
          <w:szCs w:val="28"/>
        </w:rPr>
        <w:t>(3 otázky)</w:t>
      </w:r>
    </w:p>
    <w:p w:rsidR="00C00F0E" w:rsidRDefault="00C00F0E" w:rsidP="00A56F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5457E" w:rsidRDefault="0095457E" w:rsidP="0085372F">
      <w:pPr>
        <w:spacing w:after="0" w:line="240" w:lineRule="auto"/>
        <w:rPr>
          <w:b/>
          <w:color w:val="FF0000"/>
          <w:sz w:val="28"/>
          <w:szCs w:val="28"/>
        </w:rPr>
      </w:pPr>
    </w:p>
    <w:p w:rsidR="0095457E" w:rsidRPr="00E43C45" w:rsidRDefault="0095457E" w:rsidP="0085372F">
      <w:pPr>
        <w:spacing w:after="0"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</w:p>
    <w:sectPr w:rsidR="0095457E" w:rsidRPr="00E4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D64BA"/>
    <w:rsid w:val="00200183"/>
    <w:rsid w:val="002163B2"/>
    <w:rsid w:val="003E4C50"/>
    <w:rsid w:val="00464BDC"/>
    <w:rsid w:val="00737292"/>
    <w:rsid w:val="0085372F"/>
    <w:rsid w:val="0095457E"/>
    <w:rsid w:val="00A56F4B"/>
    <w:rsid w:val="00B41AF6"/>
    <w:rsid w:val="00C00F0E"/>
    <w:rsid w:val="00C65839"/>
    <w:rsid w:val="00C87B38"/>
    <w:rsid w:val="00CF4F87"/>
    <w:rsid w:val="00D668AA"/>
    <w:rsid w:val="00E03811"/>
    <w:rsid w:val="00E43C45"/>
    <w:rsid w:val="00E6036A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D1F5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19</cp:revision>
  <dcterms:created xsi:type="dcterms:W3CDTF">2018-09-07T07:49:00Z</dcterms:created>
  <dcterms:modified xsi:type="dcterms:W3CDTF">2019-11-25T08:23:00Z</dcterms:modified>
</cp:coreProperties>
</file>