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lkasmkou4zvraznn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25"/>
        <w:gridCol w:w="2045"/>
        <w:gridCol w:w="1126"/>
        <w:gridCol w:w="682"/>
        <w:gridCol w:w="4474"/>
      </w:tblGrid>
      <w:tr w:rsidR="00AB5362" w:rsidRPr="00224917" w14:paraId="50196FAE" w14:textId="77777777" w:rsidTr="00965C47">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4" w:type="dxa"/>
            <w:tcBorders>
              <w:top w:val="none" w:sz="0" w:space="0" w:color="auto"/>
              <w:left w:val="none" w:sz="0" w:space="0" w:color="auto"/>
              <w:bottom w:val="none" w:sz="0" w:space="0" w:color="auto"/>
              <w:right w:val="none" w:sz="0" w:space="0" w:color="auto"/>
            </w:tcBorders>
            <w:shd w:val="clear" w:color="auto" w:fill="FFFFFF" w:themeFill="background1"/>
          </w:tcPr>
          <w:p w14:paraId="01ED011B" w14:textId="77777777" w:rsidR="00224917" w:rsidRPr="00224917" w:rsidRDefault="00224917" w:rsidP="00154C2F">
            <w:pPr>
              <w:pStyle w:val="Nadpis3"/>
              <w:jc w:val="center"/>
              <w:outlineLvl w:val="2"/>
            </w:pPr>
            <w:proofErr w:type="spellStart"/>
            <w:r w:rsidRPr="00224917">
              <w:t>Cycle</w:t>
            </w:r>
            <w:proofErr w:type="spellEnd"/>
          </w:p>
        </w:tc>
        <w:tc>
          <w:tcPr>
            <w:tcW w:w="2045" w:type="dxa"/>
            <w:tcBorders>
              <w:top w:val="none" w:sz="0" w:space="0" w:color="auto"/>
              <w:left w:val="none" w:sz="0" w:space="0" w:color="auto"/>
              <w:bottom w:val="none" w:sz="0" w:space="0" w:color="auto"/>
              <w:right w:val="none" w:sz="0" w:space="0" w:color="auto"/>
            </w:tcBorders>
            <w:shd w:val="clear" w:color="auto" w:fill="auto"/>
          </w:tcPr>
          <w:p w14:paraId="7C5008CD" w14:textId="77777777" w:rsidR="00224917" w:rsidRPr="00224917" w:rsidRDefault="00224917" w:rsidP="00154C2F">
            <w:pPr>
              <w:pStyle w:val="Nadpis3"/>
              <w:jc w:val="center"/>
              <w:outlineLvl w:val="2"/>
              <w:cnfStyle w:val="100000000000" w:firstRow="1" w:lastRow="0" w:firstColumn="0" w:lastColumn="0" w:oddVBand="0" w:evenVBand="0" w:oddHBand="0" w:evenHBand="0" w:firstRowFirstColumn="0" w:firstRowLastColumn="0" w:lastRowFirstColumn="0" w:lastRowLastColumn="0"/>
            </w:pPr>
            <w:proofErr w:type="spellStart"/>
            <w:r w:rsidRPr="00224917">
              <w:t>Course</w:t>
            </w:r>
            <w:proofErr w:type="spellEnd"/>
            <w:r w:rsidRPr="00224917">
              <w:t xml:space="preserve"> </w:t>
            </w:r>
            <w:proofErr w:type="spellStart"/>
            <w:r w:rsidRPr="00224917">
              <w:t>title</w:t>
            </w:r>
            <w:proofErr w:type="spellEnd"/>
          </w:p>
        </w:tc>
        <w:tc>
          <w:tcPr>
            <w:tcW w:w="1125" w:type="dxa"/>
            <w:tcBorders>
              <w:top w:val="none" w:sz="0" w:space="0" w:color="auto"/>
              <w:left w:val="none" w:sz="0" w:space="0" w:color="auto"/>
              <w:bottom w:val="none" w:sz="0" w:space="0" w:color="auto"/>
              <w:right w:val="none" w:sz="0" w:space="0" w:color="auto"/>
            </w:tcBorders>
            <w:shd w:val="clear" w:color="auto" w:fill="auto"/>
          </w:tcPr>
          <w:p w14:paraId="256E8FD2" w14:textId="77777777" w:rsidR="00224917" w:rsidRPr="00224917" w:rsidRDefault="00224917" w:rsidP="00154C2F">
            <w:pPr>
              <w:pStyle w:val="Nadpis3"/>
              <w:jc w:val="center"/>
              <w:outlineLvl w:val="2"/>
              <w:cnfStyle w:val="100000000000" w:firstRow="1" w:lastRow="0" w:firstColumn="0" w:lastColumn="0" w:oddVBand="0" w:evenVBand="0" w:oddHBand="0" w:evenHBand="0" w:firstRowFirstColumn="0" w:firstRowLastColumn="0" w:lastRowFirstColumn="0" w:lastRowLastColumn="0"/>
            </w:pPr>
            <w:proofErr w:type="spellStart"/>
            <w:r w:rsidRPr="00224917">
              <w:t>Semester</w:t>
            </w:r>
            <w:proofErr w:type="spellEnd"/>
          </w:p>
        </w:tc>
        <w:tc>
          <w:tcPr>
            <w:tcW w:w="682" w:type="dxa"/>
            <w:tcBorders>
              <w:top w:val="none" w:sz="0" w:space="0" w:color="auto"/>
              <w:left w:val="none" w:sz="0" w:space="0" w:color="auto"/>
              <w:bottom w:val="none" w:sz="0" w:space="0" w:color="auto"/>
              <w:right w:val="none" w:sz="0" w:space="0" w:color="auto"/>
            </w:tcBorders>
            <w:shd w:val="clear" w:color="auto" w:fill="auto"/>
          </w:tcPr>
          <w:p w14:paraId="1D9032B3" w14:textId="77777777" w:rsidR="00224917" w:rsidRPr="00224917" w:rsidRDefault="00E32222" w:rsidP="00154C2F">
            <w:pPr>
              <w:pStyle w:val="Nadpis3"/>
              <w:jc w:val="center"/>
              <w:outlineLvl w:val="2"/>
              <w:cnfStyle w:val="100000000000" w:firstRow="1" w:lastRow="0" w:firstColumn="0" w:lastColumn="0" w:oddVBand="0" w:evenVBand="0" w:oddHBand="0" w:evenHBand="0" w:firstRowFirstColumn="0" w:firstRowLastColumn="0" w:lastRowFirstColumn="0" w:lastRowLastColumn="0"/>
            </w:pPr>
            <w:r>
              <w:t>T</w:t>
            </w:r>
            <w:r w:rsidR="00224917" w:rsidRPr="00224917">
              <w:t>ype</w:t>
            </w:r>
          </w:p>
        </w:tc>
        <w:tc>
          <w:tcPr>
            <w:tcW w:w="4476" w:type="dxa"/>
            <w:tcBorders>
              <w:top w:val="none" w:sz="0" w:space="0" w:color="auto"/>
              <w:left w:val="none" w:sz="0" w:space="0" w:color="auto"/>
              <w:bottom w:val="none" w:sz="0" w:space="0" w:color="auto"/>
              <w:right w:val="none" w:sz="0" w:space="0" w:color="auto"/>
            </w:tcBorders>
            <w:shd w:val="clear" w:color="auto" w:fill="auto"/>
          </w:tcPr>
          <w:p w14:paraId="3FF5B47A" w14:textId="77777777" w:rsidR="00224917" w:rsidRPr="00224917" w:rsidRDefault="00224917" w:rsidP="00965C47">
            <w:pPr>
              <w:pStyle w:val="Nadpis3"/>
              <w:jc w:val="center"/>
              <w:outlineLvl w:val="2"/>
              <w:cnfStyle w:val="100000000000" w:firstRow="1" w:lastRow="0" w:firstColumn="0" w:lastColumn="0" w:oddVBand="0" w:evenVBand="0" w:oddHBand="0" w:evenHBand="0" w:firstRowFirstColumn="0" w:firstRowLastColumn="0" w:lastRowFirstColumn="0" w:lastRowLastColumn="0"/>
            </w:pPr>
            <w:proofErr w:type="spellStart"/>
            <w:r w:rsidRPr="00224917">
              <w:t>Course</w:t>
            </w:r>
            <w:proofErr w:type="spellEnd"/>
            <w:r w:rsidRPr="00224917">
              <w:t xml:space="preserve"> </w:t>
            </w:r>
            <w:proofErr w:type="spellStart"/>
            <w:r w:rsidRPr="00224917">
              <w:t>details</w:t>
            </w:r>
            <w:proofErr w:type="spellEnd"/>
          </w:p>
        </w:tc>
      </w:tr>
      <w:tr w:rsidR="00801E89" w:rsidRPr="00224917" w14:paraId="79D9E5A5" w14:textId="77777777" w:rsidTr="00965C4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7ADE4B5C" w14:textId="77777777" w:rsidR="00801E89" w:rsidRPr="00224917" w:rsidRDefault="00801E89" w:rsidP="00154C2F">
            <w:pPr>
              <w:jc w:val="center"/>
            </w:pPr>
            <w:r w:rsidRPr="006B4AB0">
              <w:rPr>
                <w:rFonts w:ascii="Verdana" w:hAnsi="Verdana"/>
                <w:sz w:val="18"/>
                <w:szCs w:val="18"/>
              </w:rPr>
              <w:t>BA</w:t>
            </w:r>
            <w:r>
              <w:rPr>
                <w:rFonts w:ascii="Verdana" w:hAnsi="Verdana"/>
                <w:sz w:val="18"/>
                <w:szCs w:val="18"/>
              </w:rPr>
              <w:t>.</w:t>
            </w:r>
          </w:p>
        </w:tc>
        <w:tc>
          <w:tcPr>
            <w:tcW w:w="8328" w:type="dxa"/>
            <w:gridSpan w:val="4"/>
            <w:shd w:val="clear" w:color="auto" w:fill="4472C4" w:themeFill="accent1"/>
          </w:tcPr>
          <w:p w14:paraId="3CFE10DE" w14:textId="77777777" w:rsidR="00801E89" w:rsidRPr="00DE4F18" w:rsidRDefault="00801E89" w:rsidP="00965C47">
            <w:pPr>
              <w:pStyle w:val="Nadpis3"/>
              <w:jc w:val="center"/>
              <w:outlineLvl w:val="2"/>
              <w:cnfStyle w:val="000000100000" w:firstRow="0" w:lastRow="0" w:firstColumn="0" w:lastColumn="0" w:oddVBand="0" w:evenVBand="0" w:oddHBand="1" w:evenHBand="0" w:firstRowFirstColumn="0" w:firstRowLastColumn="0" w:lastRowFirstColumn="0" w:lastRowLastColumn="0"/>
              <w:rPr>
                <w:color w:val="FFFFFF" w:themeColor="background1"/>
                <w:highlight w:val="yellow"/>
              </w:rPr>
            </w:pPr>
            <w:proofErr w:type="spellStart"/>
            <w:r w:rsidRPr="00DE4F18">
              <w:rPr>
                <w:rFonts w:ascii="Times New Roman" w:hAnsi="Times New Roman" w:cs="Times New Roman"/>
                <w:b/>
                <w:color w:val="FFFFFF" w:themeColor="background1"/>
                <w:sz w:val="28"/>
                <w:szCs w:val="28"/>
              </w:rPr>
              <w:t>Literary</w:t>
            </w:r>
            <w:proofErr w:type="spellEnd"/>
            <w:r w:rsidRPr="00DE4F18">
              <w:rPr>
                <w:rFonts w:ascii="Times New Roman" w:hAnsi="Times New Roman" w:cs="Times New Roman"/>
                <w:b/>
                <w:color w:val="FFFFFF" w:themeColor="background1"/>
                <w:sz w:val="28"/>
                <w:szCs w:val="28"/>
              </w:rPr>
              <w:t xml:space="preserve"> Module</w:t>
            </w:r>
          </w:p>
        </w:tc>
      </w:tr>
      <w:tr w:rsidR="00801E89" w:rsidRPr="006B4AB0" w14:paraId="53AA73EE" w14:textId="77777777" w:rsidTr="00965C47">
        <w:trPr>
          <w:trHeight w:val="1747"/>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tcPr>
          <w:p w14:paraId="374BD258" w14:textId="77777777" w:rsidR="00801E89" w:rsidRPr="006B4AB0" w:rsidRDefault="00801E89" w:rsidP="00154C2F">
            <w:pPr>
              <w:jc w:val="center"/>
              <w:rPr>
                <w:rFonts w:ascii="Verdana" w:hAnsi="Verdana"/>
                <w:sz w:val="18"/>
                <w:szCs w:val="18"/>
              </w:rPr>
            </w:pPr>
          </w:p>
        </w:tc>
        <w:tc>
          <w:tcPr>
            <w:tcW w:w="2045" w:type="dxa"/>
            <w:shd w:val="clear" w:color="auto" w:fill="DEEAF6" w:themeFill="accent5" w:themeFillTint="33"/>
          </w:tcPr>
          <w:p w14:paraId="72D146EB"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roofErr w:type="spellStart"/>
            <w:r w:rsidRPr="00847CA7">
              <w:rPr>
                <w:rFonts w:ascii="Verdana" w:hAnsi="Verdana"/>
                <w:b/>
                <w:sz w:val="18"/>
                <w:szCs w:val="18"/>
              </w:rPr>
              <w:t>Modern</w:t>
            </w:r>
            <w:proofErr w:type="spellEnd"/>
            <w:r w:rsidRPr="00847CA7">
              <w:rPr>
                <w:rFonts w:ascii="Verdana" w:hAnsi="Verdana"/>
                <w:b/>
                <w:sz w:val="18"/>
                <w:szCs w:val="18"/>
              </w:rPr>
              <w:t xml:space="preserve"> </w:t>
            </w:r>
            <w:proofErr w:type="spellStart"/>
            <w:r w:rsidRPr="00847CA7">
              <w:rPr>
                <w:rFonts w:ascii="Verdana" w:hAnsi="Verdana"/>
                <w:b/>
                <w:sz w:val="18"/>
                <w:szCs w:val="18"/>
              </w:rPr>
              <w:t>American</w:t>
            </w:r>
            <w:proofErr w:type="spellEnd"/>
            <w:r w:rsidRPr="00847CA7">
              <w:rPr>
                <w:rFonts w:ascii="Verdana" w:hAnsi="Verdana"/>
                <w:b/>
                <w:sz w:val="18"/>
                <w:szCs w:val="18"/>
              </w:rPr>
              <w:t xml:space="preserve"> </w:t>
            </w:r>
            <w:proofErr w:type="spellStart"/>
            <w:r w:rsidRPr="00847CA7">
              <w:rPr>
                <w:rFonts w:ascii="Verdana" w:hAnsi="Verdana"/>
                <w:b/>
                <w:sz w:val="18"/>
                <w:szCs w:val="18"/>
              </w:rPr>
              <w:t>Literature</w:t>
            </w:r>
            <w:proofErr w:type="spellEnd"/>
          </w:p>
        </w:tc>
        <w:tc>
          <w:tcPr>
            <w:tcW w:w="1125" w:type="dxa"/>
            <w:shd w:val="clear" w:color="auto" w:fill="DEEAF6" w:themeFill="accent5" w:themeFillTint="33"/>
          </w:tcPr>
          <w:p w14:paraId="619A941D"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w:t>
            </w:r>
          </w:p>
        </w:tc>
        <w:tc>
          <w:tcPr>
            <w:tcW w:w="682" w:type="dxa"/>
            <w:shd w:val="clear" w:color="auto" w:fill="DEEAF6" w:themeFill="accent5" w:themeFillTint="33"/>
          </w:tcPr>
          <w:p w14:paraId="0231085C"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EEAF6" w:themeFill="accent5" w:themeFillTint="33"/>
          </w:tcPr>
          <w:p w14:paraId="2E1A7383"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In this course you will study the major authors of pre- and post-war American fiction, poetry and drama. In addition to </w:t>
            </w:r>
            <w:proofErr w:type="spellStart"/>
            <w:r w:rsidRPr="006B4AB0">
              <w:rPr>
                <w:rFonts w:ascii="Verdana" w:hAnsi="Verdana"/>
                <w:color w:val="000000"/>
                <w:sz w:val="18"/>
                <w:szCs w:val="18"/>
              </w:rPr>
              <w:t>practising</w:t>
            </w:r>
            <w:proofErr w:type="spellEnd"/>
            <w:r w:rsidRPr="006B4AB0">
              <w:rPr>
                <w:rFonts w:ascii="Verdana" w:hAnsi="Verdana"/>
                <w:color w:val="000000"/>
                <w:sz w:val="18"/>
                <w:szCs w:val="18"/>
              </w:rPr>
              <w:t xml:space="preserve"> close reading skills, you will develop critical thinking and presentation skills. </w:t>
            </w:r>
          </w:p>
          <w:p w14:paraId="47CE2403"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A485324"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65C47">
              <w:rPr>
                <w:rStyle w:val="Zkladntext27pt"/>
                <w:rFonts w:ascii="Verdana" w:hAnsi="Verdana"/>
                <w:b w:val="0"/>
                <w:sz w:val="18"/>
                <w:szCs w:val="18"/>
              </w:rPr>
              <w:t>Grade awarded</w:t>
            </w:r>
            <w:r w:rsidRPr="00965C47">
              <w:rPr>
                <w:rStyle w:val="Zkladntext27ptNetun"/>
                <w:rFonts w:ascii="Verdana" w:hAnsi="Verdana"/>
                <w:b w:val="0"/>
                <w:sz w:val="18"/>
                <w:szCs w:val="18"/>
              </w:rPr>
              <w:t xml:space="preserve">: PASS/FAIL </w:t>
            </w:r>
            <w:r w:rsidRPr="00965C47">
              <w:rPr>
                <w:rStyle w:val="Zkladntext27ptNetun"/>
                <w:rFonts w:ascii="Verdana" w:hAnsi="Verdana"/>
                <w:b w:val="0"/>
                <w:sz w:val="18"/>
                <w:szCs w:val="18"/>
              </w:rPr>
              <w:br/>
            </w:r>
            <w:r w:rsidRPr="00965C47">
              <w:rPr>
                <w:rStyle w:val="Zkladntext27pt"/>
                <w:rFonts w:ascii="Verdana" w:hAnsi="Verdana"/>
                <w:b w:val="0"/>
                <w:sz w:val="18"/>
                <w:szCs w:val="18"/>
              </w:rPr>
              <w:t xml:space="preserve">ECTS: </w:t>
            </w:r>
            <w:r w:rsidRPr="00965C47">
              <w:rPr>
                <w:rStyle w:val="Zkladntext27pt"/>
                <w:rFonts w:ascii="Verdana" w:hAnsi="Verdana"/>
                <w:b w:val="0"/>
                <w:bCs w:val="0"/>
                <w:sz w:val="18"/>
                <w:szCs w:val="18"/>
              </w:rPr>
              <w:t>2</w:t>
            </w:r>
            <w:r w:rsidRPr="00965C47">
              <w:rPr>
                <w:rStyle w:val="Zkladntext27pt"/>
                <w:rFonts w:ascii="Verdana" w:hAnsi="Verdana"/>
                <w:b w:val="0"/>
                <w:sz w:val="18"/>
                <w:szCs w:val="18"/>
              </w:rPr>
              <w:t xml:space="preserve"> (5)</w:t>
            </w:r>
          </w:p>
        </w:tc>
      </w:tr>
      <w:tr w:rsidR="00801E89" w:rsidRPr="006B4AB0" w14:paraId="33A402F0" w14:textId="77777777" w:rsidTr="00965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D2E41DC" w14:textId="77777777" w:rsidR="00801E89" w:rsidRPr="006B4AB0" w:rsidRDefault="00801E89" w:rsidP="00154C2F">
            <w:pPr>
              <w:jc w:val="center"/>
              <w:rPr>
                <w:rFonts w:ascii="Verdana" w:hAnsi="Verdana"/>
                <w:sz w:val="18"/>
                <w:szCs w:val="18"/>
              </w:rPr>
            </w:pPr>
          </w:p>
        </w:tc>
        <w:tc>
          <w:tcPr>
            <w:tcW w:w="2045" w:type="dxa"/>
            <w:shd w:val="clear" w:color="auto" w:fill="DEEAF6" w:themeFill="accent5" w:themeFillTint="33"/>
          </w:tcPr>
          <w:p w14:paraId="02A16AF2"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847CA7">
              <w:rPr>
                <w:rFonts w:ascii="Verdana" w:hAnsi="Verdana"/>
                <w:b/>
                <w:sz w:val="18"/>
                <w:szCs w:val="18"/>
              </w:rPr>
              <w:t>Creative</w:t>
            </w:r>
            <w:proofErr w:type="spellEnd"/>
            <w:r w:rsidRPr="00847CA7">
              <w:rPr>
                <w:rFonts w:ascii="Verdana" w:hAnsi="Verdana"/>
                <w:b/>
                <w:sz w:val="18"/>
                <w:szCs w:val="18"/>
              </w:rPr>
              <w:t xml:space="preserve"> </w:t>
            </w:r>
            <w:proofErr w:type="spellStart"/>
            <w:r w:rsidRPr="00847CA7">
              <w:rPr>
                <w:rFonts w:ascii="Verdana" w:hAnsi="Verdana"/>
                <w:b/>
                <w:sz w:val="18"/>
                <w:szCs w:val="18"/>
              </w:rPr>
              <w:t>Writing</w:t>
            </w:r>
            <w:proofErr w:type="spellEnd"/>
          </w:p>
        </w:tc>
        <w:tc>
          <w:tcPr>
            <w:tcW w:w="1125" w:type="dxa"/>
            <w:shd w:val="clear" w:color="auto" w:fill="DEEAF6" w:themeFill="accent5" w:themeFillTint="33"/>
          </w:tcPr>
          <w:p w14:paraId="0590671C"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w:t>
            </w:r>
            <w:r w:rsidRPr="006B4AB0">
              <w:rPr>
                <w:rFonts w:ascii="Verdana" w:hAnsi="Verdana"/>
                <w:sz w:val="18"/>
                <w:szCs w:val="18"/>
              </w:rPr>
              <w:t>S</w:t>
            </w:r>
          </w:p>
        </w:tc>
        <w:tc>
          <w:tcPr>
            <w:tcW w:w="682" w:type="dxa"/>
            <w:shd w:val="clear" w:color="auto" w:fill="DEEAF6" w:themeFill="accent5" w:themeFillTint="33"/>
          </w:tcPr>
          <w:p w14:paraId="0FD06290"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EEAF6" w:themeFill="accent5" w:themeFillTint="33"/>
          </w:tcPr>
          <w:p w14:paraId="4861DA10"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roofErr w:type="spellStart"/>
            <w:r w:rsidRPr="006B4AB0">
              <w:rPr>
                <w:rFonts w:ascii="Verdana" w:hAnsi="Verdana"/>
                <w:color w:val="000000"/>
                <w:sz w:val="18"/>
                <w:szCs w:val="18"/>
              </w:rPr>
              <w:t>This</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course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is</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an</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introduction</w:t>
            </w:r>
            <w:proofErr w:type="spellEnd"/>
            <w:r w:rsidRPr="006B4AB0">
              <w:rPr>
                <w:rFonts w:ascii="Verdana" w:hAnsi="Verdana"/>
                <w:color w:val="000000"/>
                <w:sz w:val="18"/>
                <w:szCs w:val="18"/>
              </w:rPr>
              <w:t xml:space="preserve"> to </w:t>
            </w:r>
            <w:proofErr w:type="spellStart"/>
            <w:r w:rsidRPr="006B4AB0">
              <w:rPr>
                <w:rFonts w:ascii="Verdana" w:hAnsi="Verdana"/>
                <w:color w:val="000000"/>
                <w:sz w:val="18"/>
                <w:szCs w:val="18"/>
              </w:rPr>
              <w:t>creative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writing</w:t>
            </w:r>
            <w:proofErr w:type="spellEnd"/>
            <w:r w:rsidRPr="006B4AB0">
              <w:rPr>
                <w:rFonts w:ascii="Verdana" w:hAnsi="Verdana"/>
                <w:color w:val="000000"/>
                <w:sz w:val="18"/>
                <w:szCs w:val="18"/>
              </w:rPr>
              <w:t xml:space="preserve"> in </w:t>
            </w:r>
            <w:proofErr w:type="spellStart"/>
            <w:r w:rsidRPr="006B4AB0">
              <w:rPr>
                <w:rFonts w:ascii="Verdana" w:hAnsi="Verdana"/>
                <w:color w:val="000000"/>
                <w:sz w:val="18"/>
                <w:szCs w:val="18"/>
              </w:rPr>
              <w:t>the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English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Language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The</w:t>
            </w:r>
            <w:proofErr w:type="spellEnd"/>
            <w:r w:rsidRPr="006B4AB0">
              <w:rPr>
                <w:rFonts w:ascii="Verdana" w:hAnsi="Verdana"/>
                <w:color w:val="000000"/>
                <w:sz w:val="18"/>
                <w:szCs w:val="18"/>
              </w:rPr>
              <w:t xml:space="preserve"> student </w:t>
            </w:r>
            <w:proofErr w:type="spellStart"/>
            <w:r w:rsidRPr="006B4AB0">
              <w:rPr>
                <w:rFonts w:ascii="Verdana" w:hAnsi="Verdana"/>
                <w:color w:val="000000"/>
                <w:sz w:val="18"/>
                <w:szCs w:val="18"/>
              </w:rPr>
              <w:t>will</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produce</w:t>
            </w:r>
            <w:proofErr w:type="spellEnd"/>
            <w:r w:rsidRPr="006B4AB0">
              <w:rPr>
                <w:rFonts w:ascii="Verdana" w:hAnsi="Verdana"/>
                <w:color w:val="000000"/>
                <w:sz w:val="18"/>
                <w:szCs w:val="18"/>
              </w:rPr>
              <w:t xml:space="preserve"> a portfolio of </w:t>
            </w:r>
            <w:proofErr w:type="spellStart"/>
            <w:r w:rsidRPr="006B4AB0">
              <w:rPr>
                <w:rFonts w:ascii="Verdana" w:hAnsi="Verdana"/>
                <w:color w:val="000000"/>
                <w:sz w:val="18"/>
                <w:szCs w:val="18"/>
              </w:rPr>
              <w:t>creative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writing</w:t>
            </w:r>
            <w:proofErr w:type="spellEnd"/>
            <w:r w:rsidRPr="006B4AB0">
              <w:rPr>
                <w:rFonts w:ascii="Verdana" w:hAnsi="Verdana"/>
                <w:color w:val="000000"/>
                <w:sz w:val="18"/>
                <w:szCs w:val="18"/>
              </w:rPr>
              <w:t xml:space="preserve"> in more </w:t>
            </w:r>
            <w:proofErr w:type="spellStart"/>
            <w:r w:rsidRPr="006B4AB0">
              <w:rPr>
                <w:rFonts w:ascii="Verdana" w:hAnsi="Verdana"/>
                <w:color w:val="000000"/>
                <w:sz w:val="18"/>
                <w:szCs w:val="18"/>
              </w:rPr>
              <w:t>than</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one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genre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The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course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focuses</w:t>
            </w:r>
            <w:proofErr w:type="spellEnd"/>
            <w:r w:rsidRPr="006B4AB0">
              <w:rPr>
                <w:rFonts w:ascii="Verdana" w:hAnsi="Verdana"/>
                <w:color w:val="000000"/>
                <w:sz w:val="18"/>
                <w:szCs w:val="18"/>
              </w:rPr>
              <w:t xml:space="preserve"> on </w:t>
            </w:r>
            <w:proofErr w:type="spellStart"/>
            <w:r w:rsidRPr="006B4AB0">
              <w:rPr>
                <w:rFonts w:ascii="Verdana" w:hAnsi="Verdana"/>
                <w:color w:val="000000"/>
                <w:sz w:val="18"/>
                <w:szCs w:val="18"/>
              </w:rPr>
              <w:t>fictive</w:t>
            </w:r>
            <w:proofErr w:type="spellEnd"/>
            <w:r w:rsidRPr="006B4AB0">
              <w:rPr>
                <w:rFonts w:ascii="Verdana" w:hAnsi="Verdana"/>
                <w:color w:val="000000"/>
                <w:sz w:val="18"/>
                <w:szCs w:val="18"/>
              </w:rPr>
              <w:t xml:space="preserve"> and </w:t>
            </w:r>
            <w:proofErr w:type="spellStart"/>
            <w:r w:rsidRPr="006B4AB0">
              <w:rPr>
                <w:rFonts w:ascii="Verdana" w:hAnsi="Verdana"/>
                <w:color w:val="000000"/>
                <w:sz w:val="18"/>
                <w:szCs w:val="18"/>
              </w:rPr>
              <w:t>poetic</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conventions</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which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will</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both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extend</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vocabulary</w:t>
            </w:r>
            <w:proofErr w:type="spellEnd"/>
            <w:r w:rsidRPr="006B4AB0">
              <w:rPr>
                <w:rFonts w:ascii="Verdana" w:hAnsi="Verdana"/>
                <w:color w:val="000000"/>
                <w:sz w:val="18"/>
                <w:szCs w:val="18"/>
              </w:rPr>
              <w:t xml:space="preserve"> and </w:t>
            </w:r>
            <w:proofErr w:type="spellStart"/>
            <w:r w:rsidRPr="006B4AB0">
              <w:rPr>
                <w:rFonts w:ascii="Verdana" w:hAnsi="Verdana"/>
                <w:color w:val="000000"/>
                <w:sz w:val="18"/>
                <w:szCs w:val="18"/>
              </w:rPr>
              <w:t>encourage</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the</w:t>
            </w:r>
            <w:proofErr w:type="spellEnd"/>
            <w:r w:rsidRPr="006B4AB0">
              <w:rPr>
                <w:rFonts w:ascii="Verdana" w:hAnsi="Verdana"/>
                <w:color w:val="000000"/>
                <w:sz w:val="18"/>
                <w:szCs w:val="18"/>
              </w:rPr>
              <w:t xml:space="preserve"> student to </w:t>
            </w:r>
            <w:proofErr w:type="spellStart"/>
            <w:r w:rsidRPr="006B4AB0">
              <w:rPr>
                <w:rFonts w:ascii="Verdana" w:hAnsi="Verdana"/>
                <w:color w:val="000000"/>
                <w:sz w:val="18"/>
                <w:szCs w:val="18"/>
              </w:rPr>
              <w:t>approach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English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through</w:t>
            </w:r>
            <w:proofErr w:type="spellEnd"/>
            <w:r w:rsidRPr="006B4AB0">
              <w:rPr>
                <w:rFonts w:ascii="Verdana" w:hAnsi="Verdana"/>
                <w:color w:val="000000"/>
                <w:sz w:val="18"/>
                <w:szCs w:val="18"/>
              </w:rPr>
              <w:t xml:space="preserve"> </w:t>
            </w:r>
            <w:proofErr w:type="spellStart"/>
            <w:r w:rsidRPr="006B4AB0">
              <w:rPr>
                <w:rFonts w:ascii="Verdana" w:hAnsi="Verdana"/>
                <w:color w:val="000000"/>
                <w:sz w:val="18"/>
                <w:szCs w:val="18"/>
              </w:rPr>
              <w:t>imagination</w:t>
            </w:r>
            <w:proofErr w:type="spellEnd"/>
            <w:r w:rsidRPr="006B4AB0">
              <w:rPr>
                <w:rFonts w:ascii="Verdana" w:hAnsi="Verdana"/>
                <w:color w:val="000000"/>
                <w:sz w:val="18"/>
                <w:szCs w:val="18"/>
              </w:rPr>
              <w:t xml:space="preserve"> as </w:t>
            </w:r>
            <w:proofErr w:type="spellStart"/>
            <w:r w:rsidRPr="006B4AB0">
              <w:rPr>
                <w:rFonts w:ascii="Verdana" w:hAnsi="Verdana"/>
                <w:color w:val="000000"/>
                <w:sz w:val="18"/>
                <w:szCs w:val="18"/>
              </w:rPr>
              <w:t>well</w:t>
            </w:r>
            <w:proofErr w:type="spellEnd"/>
            <w:r w:rsidRPr="006B4AB0">
              <w:rPr>
                <w:rFonts w:ascii="Verdana" w:hAnsi="Verdana"/>
                <w:color w:val="000000"/>
                <w:sz w:val="18"/>
                <w:szCs w:val="18"/>
              </w:rPr>
              <w:t xml:space="preserve"> as </w:t>
            </w:r>
            <w:proofErr w:type="spellStart"/>
            <w:r w:rsidRPr="006B4AB0">
              <w:rPr>
                <w:rFonts w:ascii="Verdana" w:hAnsi="Verdana"/>
                <w:color w:val="000000"/>
                <w:sz w:val="18"/>
                <w:szCs w:val="18"/>
              </w:rPr>
              <w:t>analysis</w:t>
            </w:r>
            <w:proofErr w:type="spellEnd"/>
          </w:p>
          <w:p w14:paraId="6CF76566"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p w14:paraId="69F9EA72"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PASS/FAIL</w:t>
            </w:r>
            <w:r>
              <w:rPr>
                <w:rStyle w:val="Zkladntext27ptNetun"/>
                <w:rFonts w:ascii="Verdana" w:hAnsi="Verdana"/>
                <w:b w:val="0"/>
                <w:sz w:val="18"/>
                <w:szCs w:val="18"/>
              </w:rPr>
              <w:t xml:space="preserve"> </w:t>
            </w:r>
            <w:r>
              <w:rPr>
                <w:rStyle w:val="Zkladntext27ptNetun"/>
                <w:rFonts w:ascii="Verdana" w:hAnsi="Verdana"/>
                <w:b w:val="0"/>
                <w:sz w:val="18"/>
                <w:szCs w:val="18"/>
              </w:rPr>
              <w:br/>
            </w:r>
            <w:r w:rsidRPr="006B4AB0">
              <w:rPr>
                <w:rStyle w:val="Zkladntext27pt"/>
                <w:rFonts w:ascii="Verdana" w:hAnsi="Verdana"/>
                <w:b w:val="0"/>
                <w:sz w:val="18"/>
                <w:szCs w:val="18"/>
              </w:rPr>
              <w:t xml:space="preserve">ECTS: </w:t>
            </w:r>
            <w:r>
              <w:rPr>
                <w:rStyle w:val="Zkladntext27pt"/>
                <w:rFonts w:ascii="Verdana" w:hAnsi="Verdana"/>
                <w:b w:val="0"/>
                <w:bCs w:val="0"/>
                <w:sz w:val="18"/>
                <w:szCs w:val="18"/>
              </w:rPr>
              <w:t>2 (5)</w:t>
            </w:r>
          </w:p>
        </w:tc>
      </w:tr>
      <w:tr w:rsidR="00801E89" w:rsidRPr="006B4AB0" w14:paraId="69C97097" w14:textId="77777777" w:rsidTr="00965C47">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36117DC4" w14:textId="77777777" w:rsidR="00801E89" w:rsidRPr="006B4AB0" w:rsidRDefault="00801E89" w:rsidP="00154C2F">
            <w:pPr>
              <w:jc w:val="center"/>
              <w:rPr>
                <w:rFonts w:ascii="Verdana" w:hAnsi="Verdana"/>
                <w:sz w:val="18"/>
                <w:szCs w:val="18"/>
              </w:rPr>
            </w:pPr>
          </w:p>
        </w:tc>
        <w:tc>
          <w:tcPr>
            <w:tcW w:w="2045" w:type="dxa"/>
            <w:shd w:val="clear" w:color="auto" w:fill="DEEAF6" w:themeFill="accent5" w:themeFillTint="33"/>
          </w:tcPr>
          <w:p w14:paraId="5812941B"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British</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Literature</w:t>
            </w:r>
            <w:proofErr w:type="spellEnd"/>
            <w:r w:rsidRPr="00847CA7">
              <w:rPr>
                <w:rFonts w:ascii="Verdana" w:hAnsi="Verdana"/>
                <w:b/>
                <w:bCs/>
                <w:color w:val="000000"/>
                <w:sz w:val="18"/>
                <w:szCs w:val="18"/>
              </w:rPr>
              <w:t xml:space="preserve"> of </w:t>
            </w:r>
            <w:proofErr w:type="spellStart"/>
            <w:r w:rsidRPr="00847CA7">
              <w:rPr>
                <w:rFonts w:ascii="Verdana" w:hAnsi="Verdana"/>
                <w:b/>
                <w:bCs/>
                <w:color w:val="000000"/>
                <w:sz w:val="18"/>
                <w:szCs w:val="18"/>
              </w:rPr>
              <w:t>the</w:t>
            </w:r>
            <w:proofErr w:type="spellEnd"/>
            <w:r w:rsidRPr="00847CA7">
              <w:rPr>
                <w:rFonts w:ascii="Verdana" w:hAnsi="Verdana"/>
                <w:b/>
                <w:bCs/>
                <w:color w:val="000000"/>
                <w:sz w:val="18"/>
                <w:szCs w:val="18"/>
              </w:rPr>
              <w:t xml:space="preserve"> 20</w:t>
            </w:r>
            <w:r w:rsidRPr="00847CA7">
              <w:rPr>
                <w:rFonts w:ascii="Verdana" w:hAnsi="Verdana"/>
                <w:b/>
                <w:bCs/>
                <w:color w:val="000000"/>
                <w:sz w:val="18"/>
                <w:szCs w:val="18"/>
                <w:vertAlign w:val="superscript"/>
              </w:rPr>
              <w:t>th</w:t>
            </w:r>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century</w:t>
            </w:r>
            <w:proofErr w:type="spellEnd"/>
          </w:p>
        </w:tc>
        <w:tc>
          <w:tcPr>
            <w:tcW w:w="1125" w:type="dxa"/>
            <w:shd w:val="clear" w:color="auto" w:fill="DEEAF6" w:themeFill="accent5" w:themeFillTint="33"/>
          </w:tcPr>
          <w:p w14:paraId="5BC8A9B9"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DEEAF6" w:themeFill="accent5" w:themeFillTint="33"/>
          </w:tcPr>
          <w:p w14:paraId="3C23F6D9"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DEEAF6" w:themeFill="accent5" w:themeFillTint="33"/>
          </w:tcPr>
          <w:p w14:paraId="4AC1B81A"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 xml:space="preserve">In this course you will study the major authors of pre- and post-war British fiction, poetry and drama. In addition to </w:t>
            </w:r>
            <w:proofErr w:type="spellStart"/>
            <w:r w:rsidRPr="006B4AB0">
              <w:rPr>
                <w:rFonts w:ascii="Verdana" w:hAnsi="Verdana"/>
                <w:color w:val="000000"/>
                <w:sz w:val="18"/>
                <w:szCs w:val="18"/>
              </w:rPr>
              <w:t>practising</w:t>
            </w:r>
            <w:proofErr w:type="spellEnd"/>
            <w:r w:rsidRPr="006B4AB0">
              <w:rPr>
                <w:rFonts w:ascii="Verdana" w:hAnsi="Verdana"/>
                <w:color w:val="000000"/>
                <w:sz w:val="18"/>
                <w:szCs w:val="18"/>
              </w:rPr>
              <w:t xml:space="preserve"> close reading skills you will work on developing your critical thinking and presentation skills.</w:t>
            </w:r>
          </w:p>
          <w:p w14:paraId="04C08C0D"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Style w:val="Zkladntext27pt"/>
                <w:rFonts w:ascii="Verdana" w:hAnsi="Verdana"/>
                <w:b w:val="0"/>
                <w:sz w:val="18"/>
                <w:szCs w:val="18"/>
              </w:rPr>
              <w:br/>
            </w: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A-F </w:t>
            </w:r>
            <w:r>
              <w:rPr>
                <w:rStyle w:val="Zkladntext27ptNetun"/>
                <w:rFonts w:ascii="Verdana" w:hAnsi="Verdana"/>
                <w:b w:val="0"/>
                <w:sz w:val="18"/>
                <w:szCs w:val="18"/>
              </w:rPr>
              <w:br/>
            </w:r>
            <w:r w:rsidRPr="006B4AB0">
              <w:rPr>
                <w:rStyle w:val="Zkladntext27pt"/>
                <w:rFonts w:ascii="Verdana" w:hAnsi="Verdana"/>
                <w:b w:val="0"/>
                <w:sz w:val="18"/>
                <w:szCs w:val="18"/>
              </w:rPr>
              <w:t>ECTS:</w:t>
            </w:r>
            <w:r w:rsidRPr="006B4AB0">
              <w:rPr>
                <w:rStyle w:val="Zkladntext27pt"/>
                <w:rFonts w:ascii="Verdana" w:hAnsi="Verdana"/>
                <w:b w:val="0"/>
                <w:bCs w:val="0"/>
                <w:sz w:val="18"/>
                <w:szCs w:val="18"/>
              </w:rPr>
              <w:t xml:space="preserve"> 3 (5)</w:t>
            </w:r>
          </w:p>
        </w:tc>
      </w:tr>
      <w:tr w:rsidR="00801E89" w:rsidRPr="006B4AB0" w14:paraId="01CFFF1A" w14:textId="77777777" w:rsidTr="0080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6FF12E97" w14:textId="383A3C3D" w:rsidR="00801E89" w:rsidRPr="006B4AB0" w:rsidRDefault="00801E89" w:rsidP="00801E89">
            <w:pPr>
              <w:jc w:val="center"/>
              <w:rPr>
                <w:rFonts w:ascii="Verdana" w:hAnsi="Verdana"/>
                <w:sz w:val="18"/>
                <w:szCs w:val="18"/>
              </w:rPr>
            </w:pPr>
            <w:r w:rsidRPr="006B4AB0">
              <w:rPr>
                <w:rFonts w:ascii="Verdana" w:hAnsi="Verdana"/>
                <w:sz w:val="18"/>
                <w:szCs w:val="18"/>
              </w:rPr>
              <w:t>BA</w:t>
            </w:r>
            <w:r>
              <w:rPr>
                <w:rFonts w:ascii="Verdana" w:hAnsi="Verdana"/>
                <w:sz w:val="18"/>
                <w:szCs w:val="18"/>
              </w:rPr>
              <w:t>.</w:t>
            </w:r>
          </w:p>
        </w:tc>
        <w:tc>
          <w:tcPr>
            <w:tcW w:w="8328" w:type="dxa"/>
            <w:gridSpan w:val="4"/>
            <w:shd w:val="clear" w:color="auto" w:fill="ED7D31" w:themeFill="accent2"/>
          </w:tcPr>
          <w:p w14:paraId="1295399D" w14:textId="77777777" w:rsidR="00801E89" w:rsidRPr="00DE4F18" w:rsidRDefault="00801E89" w:rsidP="00965C47">
            <w:pPr>
              <w:pStyle w:val="Nadpis3"/>
              <w:jc w:val="center"/>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8"/>
                <w:szCs w:val="28"/>
              </w:rPr>
            </w:pPr>
            <w:proofErr w:type="spellStart"/>
            <w:r w:rsidRPr="00DE4F18">
              <w:rPr>
                <w:rFonts w:ascii="Times New Roman" w:hAnsi="Times New Roman" w:cs="Times New Roman"/>
                <w:b/>
                <w:color w:val="FFFFFF" w:themeColor="background1"/>
                <w:sz w:val="28"/>
                <w:szCs w:val="28"/>
              </w:rPr>
              <w:t>Visual</w:t>
            </w:r>
            <w:proofErr w:type="spellEnd"/>
            <w:r w:rsidRPr="00DE4F18">
              <w:rPr>
                <w:rFonts w:ascii="Times New Roman" w:hAnsi="Times New Roman" w:cs="Times New Roman"/>
                <w:b/>
                <w:color w:val="FFFFFF" w:themeColor="background1"/>
                <w:sz w:val="28"/>
                <w:szCs w:val="28"/>
              </w:rPr>
              <w:t xml:space="preserve"> </w:t>
            </w:r>
            <w:proofErr w:type="spellStart"/>
            <w:r w:rsidRPr="00DE4F18">
              <w:rPr>
                <w:rFonts w:ascii="Times New Roman" w:hAnsi="Times New Roman" w:cs="Times New Roman"/>
                <w:b/>
                <w:color w:val="FFFFFF" w:themeColor="background1"/>
                <w:sz w:val="28"/>
                <w:szCs w:val="28"/>
              </w:rPr>
              <w:t>Arts</w:t>
            </w:r>
            <w:proofErr w:type="spellEnd"/>
            <w:r w:rsidRPr="00DE4F18">
              <w:rPr>
                <w:rFonts w:ascii="Times New Roman" w:hAnsi="Times New Roman" w:cs="Times New Roman"/>
                <w:b/>
                <w:color w:val="FFFFFF" w:themeColor="background1"/>
                <w:sz w:val="28"/>
                <w:szCs w:val="28"/>
              </w:rPr>
              <w:t xml:space="preserve"> Module</w:t>
            </w:r>
          </w:p>
        </w:tc>
      </w:tr>
      <w:tr w:rsidR="00801E89" w:rsidRPr="006B4AB0" w14:paraId="5B35A1F1" w14:textId="77777777" w:rsidTr="00965C47">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237A2B5D"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20DE5AFE" w14:textId="77777777" w:rsidR="00801E89" w:rsidRPr="00847CA7" w:rsidRDefault="00801E89" w:rsidP="00154C2F">
            <w:pPr>
              <w:pStyle w:val="Normlnweb"/>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color w:val="000000"/>
                <w:sz w:val="18"/>
                <w:szCs w:val="18"/>
              </w:rPr>
              <w:t>Photography and Audiovisual Arts – studio:</w:t>
            </w:r>
          </w:p>
          <w:p w14:paraId="0D558257" w14:textId="77777777" w:rsidR="00801E89" w:rsidRPr="00847CA7" w:rsidRDefault="00801E89" w:rsidP="00154C2F">
            <w:pPr>
              <w:pStyle w:val="Normlnweb"/>
              <w:cnfStyle w:val="000000000000" w:firstRow="0" w:lastRow="0" w:firstColumn="0" w:lastColumn="0" w:oddVBand="0" w:evenVBand="0" w:oddHBand="0" w:evenHBand="0" w:firstRowFirstColumn="0" w:firstRowLastColumn="0" w:lastRowFirstColumn="0" w:lastRowLastColumn="0"/>
              <w:rPr>
                <w:rFonts w:ascii="Verdana" w:hAnsi="Verdana"/>
                <w:b/>
                <w:color w:val="000000"/>
                <w:sz w:val="18"/>
                <w:szCs w:val="18"/>
              </w:rPr>
            </w:pPr>
            <w:r w:rsidRPr="00847CA7">
              <w:rPr>
                <w:rFonts w:ascii="Verdana" w:hAnsi="Verdana"/>
                <w:b/>
                <w:bCs/>
                <w:i/>
                <w:iCs/>
                <w:color w:val="000000"/>
                <w:sz w:val="18"/>
                <w:szCs w:val="18"/>
              </w:rPr>
              <w:t>Photography and Audio-Visual Studio 1</w:t>
            </w:r>
          </w:p>
        </w:tc>
        <w:tc>
          <w:tcPr>
            <w:tcW w:w="1125" w:type="dxa"/>
            <w:shd w:val="clear" w:color="auto" w:fill="FBE4D5" w:themeFill="accent2" w:themeFillTint="33"/>
          </w:tcPr>
          <w:p w14:paraId="247602B2"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w:t>
            </w:r>
          </w:p>
        </w:tc>
        <w:tc>
          <w:tcPr>
            <w:tcW w:w="682" w:type="dxa"/>
            <w:shd w:val="clear" w:color="auto" w:fill="FBE4D5" w:themeFill="accent2" w:themeFillTint="33"/>
          </w:tcPr>
          <w:p w14:paraId="5E523E41"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142B2A6B"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iCs/>
                <w:color w:val="000000"/>
                <w:sz w:val="18"/>
                <w:szCs w:val="18"/>
              </w:rPr>
              <w:t>Digital camera basics (shutter, aperture, time / f-stop), Roll a day, Pinhole, Short silent promotion video, Video on the essence of rumors, B&amp;W and color composition and image construction, Basic principles of studio lighting, Still life and product photography.</w:t>
            </w:r>
          </w:p>
          <w:p w14:paraId="57070670"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Style w:val="Zkladntext27pt"/>
                <w:rFonts w:ascii="Verdana" w:hAnsi="Verdana"/>
                <w:b w:val="0"/>
                <w:bCs w:val="0"/>
                <w:sz w:val="18"/>
                <w:szCs w:val="18"/>
              </w:rPr>
            </w:pPr>
          </w:p>
          <w:p w14:paraId="438EE009"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ECTS:</w:t>
            </w:r>
            <w:r w:rsidRPr="006B4AB0">
              <w:rPr>
                <w:rStyle w:val="Zkladntext27pt"/>
                <w:rFonts w:ascii="Verdana" w:hAnsi="Verdana"/>
                <w:b w:val="0"/>
                <w:bCs w:val="0"/>
                <w:sz w:val="18"/>
                <w:szCs w:val="18"/>
              </w:rPr>
              <w:t xml:space="preserve"> 2 (5)</w:t>
            </w:r>
          </w:p>
        </w:tc>
      </w:tr>
      <w:tr w:rsidR="00801E89" w:rsidRPr="006B4AB0" w14:paraId="25D3EF8E" w14:textId="77777777" w:rsidTr="00965C47">
        <w:trPr>
          <w:cnfStyle w:val="000000100000" w:firstRow="0" w:lastRow="0" w:firstColumn="0" w:lastColumn="0" w:oddVBand="0" w:evenVBand="0" w:oddHBand="1" w:evenHBand="0" w:firstRowFirstColumn="0" w:firstRowLastColumn="0" w:lastRowFirstColumn="0" w:lastRowLastColumn="0"/>
          <w:trHeight w:val="2514"/>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3392913D"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18DAA036" w14:textId="77777777" w:rsidR="00801E89" w:rsidRPr="00847CA7" w:rsidRDefault="00801E89" w:rsidP="00154C2F">
            <w:pPr>
              <w:pStyle w:val="Normlnweb"/>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color w:val="000000"/>
                <w:sz w:val="18"/>
                <w:szCs w:val="18"/>
              </w:rPr>
              <w:t>Photography and Audiovisual Arts – studio:</w:t>
            </w:r>
          </w:p>
          <w:p w14:paraId="1641034C"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847CA7">
              <w:rPr>
                <w:rFonts w:ascii="Verdana" w:hAnsi="Verdana"/>
                <w:b/>
                <w:bCs/>
                <w:i/>
                <w:iCs/>
                <w:color w:val="000000"/>
                <w:sz w:val="18"/>
                <w:szCs w:val="18"/>
              </w:rPr>
              <w:t>Photography</w:t>
            </w:r>
            <w:proofErr w:type="spellEnd"/>
            <w:r w:rsidRPr="00847CA7">
              <w:rPr>
                <w:rFonts w:ascii="Verdana" w:hAnsi="Verdana"/>
                <w:b/>
                <w:bCs/>
                <w:i/>
                <w:iCs/>
                <w:color w:val="000000"/>
                <w:sz w:val="18"/>
                <w:szCs w:val="18"/>
              </w:rPr>
              <w:t xml:space="preserve"> and Audio-</w:t>
            </w:r>
            <w:proofErr w:type="spellStart"/>
            <w:r w:rsidRPr="00847CA7">
              <w:rPr>
                <w:rFonts w:ascii="Verdana" w:hAnsi="Verdana"/>
                <w:b/>
                <w:bCs/>
                <w:i/>
                <w:iCs/>
                <w:color w:val="000000"/>
                <w:sz w:val="18"/>
                <w:szCs w:val="18"/>
              </w:rPr>
              <w:t>Visual</w:t>
            </w:r>
            <w:proofErr w:type="spellEnd"/>
            <w:r w:rsidRPr="00847CA7">
              <w:rPr>
                <w:rFonts w:ascii="Verdana" w:hAnsi="Verdana"/>
                <w:b/>
                <w:bCs/>
                <w:i/>
                <w:iCs/>
                <w:color w:val="000000"/>
                <w:sz w:val="18"/>
                <w:szCs w:val="18"/>
              </w:rPr>
              <w:t xml:space="preserve"> Studio 2</w:t>
            </w:r>
          </w:p>
        </w:tc>
        <w:tc>
          <w:tcPr>
            <w:tcW w:w="1125" w:type="dxa"/>
            <w:shd w:val="clear" w:color="auto" w:fill="FBE4D5" w:themeFill="accent2" w:themeFillTint="33"/>
          </w:tcPr>
          <w:p w14:paraId="57283F9E"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BE4D5" w:themeFill="accent2" w:themeFillTint="33"/>
          </w:tcPr>
          <w:p w14:paraId="3E1D7567"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0B2DC491" w14:textId="77777777" w:rsidR="00801E89"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iCs/>
                <w:color w:val="000000"/>
                <w:sz w:val="18"/>
                <w:szCs w:val="18"/>
              </w:rPr>
            </w:pPr>
            <w:r w:rsidRPr="006B4AB0">
              <w:rPr>
                <w:rFonts w:ascii="Verdana" w:hAnsi="Verdana"/>
                <w:iCs/>
                <w:color w:val="000000"/>
                <w:sz w:val="18"/>
                <w:szCs w:val="18"/>
              </w:rPr>
              <w:t>United visual style of</w:t>
            </w:r>
            <w:r w:rsidRPr="006B4AB0">
              <w:rPr>
                <w:rFonts w:ascii="Verdana" w:hAnsi="Verdana"/>
                <w:color w:val="000000"/>
                <w:sz w:val="18"/>
                <w:szCs w:val="18"/>
              </w:rPr>
              <w:t xml:space="preserve"> </w:t>
            </w:r>
            <w:r w:rsidRPr="006B4AB0">
              <w:rPr>
                <w:rFonts w:ascii="Verdana" w:hAnsi="Verdana"/>
                <w:iCs/>
                <w:color w:val="000000"/>
                <w:sz w:val="18"/>
                <w:szCs w:val="18"/>
              </w:rPr>
              <w:t>manufacturing / non-manufacturing</w:t>
            </w:r>
            <w:r w:rsidRPr="006B4AB0">
              <w:rPr>
                <w:rFonts w:ascii="Verdana" w:hAnsi="Verdana"/>
                <w:color w:val="000000"/>
                <w:sz w:val="18"/>
                <w:szCs w:val="18"/>
              </w:rPr>
              <w:t xml:space="preserve"> </w:t>
            </w:r>
            <w:r w:rsidRPr="006B4AB0">
              <w:rPr>
                <w:rFonts w:ascii="Verdana" w:hAnsi="Verdana"/>
                <w:iCs/>
                <w:color w:val="000000"/>
                <w:sz w:val="18"/>
                <w:szCs w:val="18"/>
              </w:rPr>
              <w:t>institution, Photo publication / Calendar / Illustration of a literary masterpiece, Homo Faber: Photo documentary / Video document / Staged photography / Staged video, Portrait / Portrait medallion, Digital product photography, Architecture, Music video clip / Fashion film</w:t>
            </w:r>
          </w:p>
          <w:p w14:paraId="75DAA179"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5F71A501"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A-F </w:t>
            </w:r>
            <w:r>
              <w:rPr>
                <w:rStyle w:val="Zkladntext27ptNetun"/>
                <w:rFonts w:ascii="Verdana" w:hAnsi="Verdana"/>
                <w:b w:val="0"/>
                <w:sz w:val="18"/>
                <w:szCs w:val="18"/>
              </w:rPr>
              <w:br/>
            </w:r>
            <w:r w:rsidRPr="006B4AB0">
              <w:rPr>
                <w:rStyle w:val="Zkladntext27pt"/>
                <w:rFonts w:ascii="Verdana" w:hAnsi="Verdana"/>
                <w:b w:val="0"/>
                <w:sz w:val="18"/>
                <w:szCs w:val="18"/>
              </w:rPr>
              <w:t>ECTS:</w:t>
            </w:r>
            <w:r w:rsidRPr="006B4AB0">
              <w:rPr>
                <w:rStyle w:val="Zkladntext27pt"/>
                <w:rFonts w:ascii="Verdana" w:hAnsi="Verdana"/>
                <w:b w:val="0"/>
                <w:bCs w:val="0"/>
                <w:sz w:val="18"/>
                <w:szCs w:val="18"/>
              </w:rPr>
              <w:t xml:space="preserve"> 3 (5)</w:t>
            </w:r>
          </w:p>
        </w:tc>
      </w:tr>
      <w:tr w:rsidR="00801E89" w:rsidRPr="006B4AB0" w14:paraId="0F7B8492" w14:textId="77777777" w:rsidTr="00965C47">
        <w:trPr>
          <w:trHeight w:val="517"/>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E99EC68"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020F391D"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Acting</w:t>
            </w:r>
            <w:proofErr w:type="spellEnd"/>
            <w:r w:rsidRPr="00847CA7">
              <w:rPr>
                <w:rFonts w:ascii="Verdana" w:hAnsi="Verdana"/>
                <w:b/>
                <w:bCs/>
                <w:color w:val="000000"/>
                <w:sz w:val="18"/>
                <w:szCs w:val="18"/>
              </w:rPr>
              <w:t xml:space="preserve"> in </w:t>
            </w:r>
            <w:proofErr w:type="spellStart"/>
            <w:r w:rsidRPr="00847CA7">
              <w:rPr>
                <w:rFonts w:ascii="Verdana" w:hAnsi="Verdana"/>
                <w:b/>
                <w:bCs/>
                <w:color w:val="000000"/>
                <w:sz w:val="18"/>
                <w:szCs w:val="18"/>
              </w:rPr>
              <w:t>Animation</w:t>
            </w:r>
            <w:proofErr w:type="spellEnd"/>
            <w:r w:rsidRPr="00847CA7">
              <w:rPr>
                <w:rFonts w:ascii="Verdana" w:hAnsi="Verdana"/>
                <w:b/>
                <w:bCs/>
                <w:color w:val="000000"/>
                <w:sz w:val="18"/>
                <w:szCs w:val="18"/>
              </w:rPr>
              <w:t xml:space="preserve"> and Non-</w:t>
            </w:r>
            <w:proofErr w:type="spellStart"/>
            <w:r w:rsidRPr="00847CA7">
              <w:rPr>
                <w:rFonts w:ascii="Verdana" w:hAnsi="Verdana"/>
                <w:b/>
                <w:bCs/>
                <w:color w:val="000000"/>
                <w:sz w:val="18"/>
                <w:szCs w:val="18"/>
              </w:rPr>
              <w:t>verbal</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Communication</w:t>
            </w:r>
            <w:proofErr w:type="spellEnd"/>
          </w:p>
        </w:tc>
        <w:tc>
          <w:tcPr>
            <w:tcW w:w="1125" w:type="dxa"/>
            <w:shd w:val="clear" w:color="auto" w:fill="FBE4D5" w:themeFill="accent2" w:themeFillTint="33"/>
          </w:tcPr>
          <w:p w14:paraId="1D0EAD28"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5715A409"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7442C934" w14:textId="77777777"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aim of this course is to discover and become aware of gestures and their particular expressive potential. Based on theories concerning the genesis of gesture and its functions, students will come closer to understanding expressions in movement from the actor’s perspective, in both time and space.</w:t>
            </w:r>
          </w:p>
          <w:p w14:paraId="412DCB39"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4DA22F3"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
                <w:rFonts w:ascii="Verdana" w:hAnsi="Verdana"/>
                <w:b w:val="0"/>
                <w:bCs w:val="0"/>
                <w:sz w:val="18"/>
                <w:szCs w:val="18"/>
              </w:rPr>
              <w:t>: PASS/FAIL</w:t>
            </w:r>
            <w:r w:rsidRPr="006B4AB0">
              <w:rPr>
                <w:rStyle w:val="Zkladntext27ptNetun"/>
                <w:rFonts w:ascii="Verdana" w:hAnsi="Verdana"/>
                <w:b w:val="0"/>
                <w:sz w:val="18"/>
                <w:szCs w:val="18"/>
              </w:rPr>
              <w:t xml:space="preserve"> </w:t>
            </w:r>
            <w:r>
              <w:rPr>
                <w:rStyle w:val="Zkladntext27ptNetun"/>
                <w:rFonts w:ascii="Verdana" w:hAnsi="Verdana"/>
                <w:b w:val="0"/>
                <w:sz w:val="18"/>
                <w:szCs w:val="18"/>
              </w:rPr>
              <w:br/>
            </w:r>
            <w:r w:rsidRPr="006B4AB0">
              <w:rPr>
                <w:rStyle w:val="Zkladntext27pt"/>
                <w:rFonts w:ascii="Verdana" w:hAnsi="Verdana"/>
                <w:b w:val="0"/>
                <w:sz w:val="18"/>
                <w:szCs w:val="18"/>
              </w:rPr>
              <w:t>ECTS:</w:t>
            </w:r>
            <w:r w:rsidRPr="006B4AB0">
              <w:rPr>
                <w:rStyle w:val="Zkladntext27pt"/>
                <w:rFonts w:ascii="Verdana" w:hAnsi="Verdana"/>
                <w:b w:val="0"/>
                <w:bCs w:val="0"/>
                <w:sz w:val="18"/>
                <w:szCs w:val="18"/>
              </w:rPr>
              <w:t xml:space="preserve"> 4</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4</w:t>
            </w:r>
          </w:p>
        </w:tc>
      </w:tr>
      <w:tr w:rsidR="00801E89" w:rsidRPr="006B4AB0" w14:paraId="2583439A" w14:textId="77777777" w:rsidTr="00801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109982AC" w14:textId="2D25D0E5" w:rsidR="00801E89" w:rsidRPr="006B4AB0" w:rsidRDefault="00801E89" w:rsidP="00801E89">
            <w:pPr>
              <w:jc w:val="center"/>
              <w:rPr>
                <w:rFonts w:ascii="Verdana" w:hAnsi="Verdana"/>
                <w:sz w:val="18"/>
                <w:szCs w:val="18"/>
              </w:rPr>
            </w:pPr>
            <w:r w:rsidRPr="006B4AB0">
              <w:rPr>
                <w:rFonts w:ascii="Verdana" w:hAnsi="Verdana"/>
                <w:sz w:val="18"/>
                <w:szCs w:val="18"/>
              </w:rPr>
              <w:lastRenderedPageBreak/>
              <w:t>BA</w:t>
            </w:r>
            <w:r>
              <w:rPr>
                <w:rFonts w:ascii="Verdana" w:hAnsi="Verdana"/>
                <w:sz w:val="18"/>
                <w:szCs w:val="18"/>
              </w:rPr>
              <w:t>.</w:t>
            </w:r>
          </w:p>
        </w:tc>
        <w:tc>
          <w:tcPr>
            <w:tcW w:w="2045" w:type="dxa"/>
            <w:shd w:val="clear" w:color="auto" w:fill="FBE4D5" w:themeFill="accent2" w:themeFillTint="33"/>
          </w:tcPr>
          <w:p w14:paraId="6C36CBB6"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History</w:t>
            </w:r>
            <w:proofErr w:type="spellEnd"/>
            <w:r w:rsidRPr="00847CA7">
              <w:rPr>
                <w:rFonts w:ascii="Verdana" w:hAnsi="Verdana"/>
                <w:b/>
                <w:bCs/>
                <w:color w:val="000000"/>
                <w:sz w:val="18"/>
                <w:szCs w:val="18"/>
              </w:rPr>
              <w:t xml:space="preserve"> of </w:t>
            </w:r>
            <w:proofErr w:type="spellStart"/>
            <w:r w:rsidRPr="00847CA7">
              <w:rPr>
                <w:rFonts w:ascii="Verdana" w:hAnsi="Verdana"/>
                <w:b/>
                <w:bCs/>
                <w:color w:val="000000"/>
                <w:sz w:val="18"/>
                <w:szCs w:val="18"/>
              </w:rPr>
              <w:t>Photography</w:t>
            </w:r>
            <w:proofErr w:type="spellEnd"/>
          </w:p>
        </w:tc>
        <w:tc>
          <w:tcPr>
            <w:tcW w:w="1125" w:type="dxa"/>
            <w:shd w:val="clear" w:color="auto" w:fill="FBE4D5" w:themeFill="accent2" w:themeFillTint="33"/>
          </w:tcPr>
          <w:p w14:paraId="0D31ED0C"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4F5F9670"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211B1F8E" w14:textId="77777777" w:rsidR="00801E89"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history of photography - across genres--Still life, landscape, portrait, act, and many other genres are chronologically ordered from the first heliographs and daguerreotypes to multimedia/ new media. Lectures will include critical reactions from Baudelaire to the theorists of the late 20th century.</w:t>
            </w:r>
          </w:p>
          <w:p w14:paraId="28964E66"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294A614B"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2</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3</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r w:rsidR="00801E89" w:rsidRPr="006B4AB0" w14:paraId="7A2D9721" w14:textId="77777777" w:rsidTr="00965C47">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37C53E1E"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24ECD034"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bCs/>
                <w:color w:val="000000"/>
                <w:sz w:val="18"/>
                <w:szCs w:val="18"/>
              </w:rPr>
            </w:pPr>
            <w:proofErr w:type="spellStart"/>
            <w:r w:rsidRPr="00847CA7">
              <w:rPr>
                <w:rFonts w:ascii="Verdana" w:hAnsi="Verdana"/>
                <w:b/>
                <w:bCs/>
                <w:color w:val="000000"/>
                <w:sz w:val="18"/>
                <w:szCs w:val="18"/>
              </w:rPr>
              <w:t>Animation</w:t>
            </w:r>
            <w:proofErr w:type="spellEnd"/>
            <w:r w:rsidRPr="00847CA7">
              <w:rPr>
                <w:rFonts w:ascii="Verdana" w:hAnsi="Verdana"/>
                <w:b/>
                <w:bCs/>
                <w:color w:val="000000"/>
                <w:sz w:val="18"/>
                <w:szCs w:val="18"/>
              </w:rPr>
              <w:t xml:space="preserve"> and VFX - studio</w:t>
            </w:r>
          </w:p>
        </w:tc>
        <w:tc>
          <w:tcPr>
            <w:tcW w:w="1125" w:type="dxa"/>
            <w:shd w:val="clear" w:color="auto" w:fill="FBE4D5" w:themeFill="accent2" w:themeFillTint="33"/>
          </w:tcPr>
          <w:p w14:paraId="2BFC236C"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02E7B97C"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0EC375F5" w14:textId="77777777" w:rsidR="00801E89" w:rsidRPr="006B4AB0" w:rsidRDefault="00801E89" w:rsidP="00965C47">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u w:val="single"/>
              </w:rPr>
            </w:pPr>
            <w:r w:rsidRPr="006B4AB0">
              <w:rPr>
                <w:rFonts w:ascii="Verdana" w:hAnsi="Verdana"/>
                <w:color w:val="000000"/>
                <w:sz w:val="18"/>
                <w:szCs w:val="18"/>
              </w:rPr>
              <w:t xml:space="preserve">The course includes 2-D and 3-D digital animation, visual effects for movies and motion graphics. Students combine artistic vision and technical skills to transform their wildest imaginations into moving images on the screen. Students work with the most professional software such as: Adobe Pack, Moho, </w:t>
            </w:r>
            <w:proofErr w:type="spellStart"/>
            <w:r w:rsidRPr="006B4AB0">
              <w:rPr>
                <w:rFonts w:ascii="Verdana" w:hAnsi="Verdana"/>
                <w:color w:val="000000"/>
                <w:sz w:val="18"/>
                <w:szCs w:val="18"/>
              </w:rPr>
              <w:t>ZBrush</w:t>
            </w:r>
            <w:proofErr w:type="spellEnd"/>
            <w:r w:rsidRPr="006B4AB0">
              <w:rPr>
                <w:rFonts w:ascii="Verdana" w:hAnsi="Verdana"/>
                <w:color w:val="000000"/>
                <w:sz w:val="18"/>
                <w:szCs w:val="18"/>
              </w:rPr>
              <w:t>, Maya, Blender, Nuke. Students can choose from the following specializations:</w:t>
            </w:r>
          </w:p>
          <w:p w14:paraId="7B90FC6A" w14:textId="77777777" w:rsidR="00801E89" w:rsidRDefault="00801E89" w:rsidP="00965C47">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bCs/>
                <w:color w:val="000000"/>
                <w:sz w:val="18"/>
                <w:szCs w:val="18"/>
              </w:rPr>
            </w:pPr>
            <w:r w:rsidRPr="00DA629F">
              <w:rPr>
                <w:rFonts w:ascii="Verdana" w:hAnsi="Verdana"/>
                <w:bCs/>
                <w:color w:val="000000"/>
                <w:sz w:val="18"/>
                <w:szCs w:val="18"/>
                <w:u w:val="single"/>
              </w:rPr>
              <w:t>Animation:</w:t>
            </w:r>
            <w:r w:rsidRPr="006B4AB0">
              <w:rPr>
                <w:rFonts w:ascii="Verdana" w:hAnsi="Verdana"/>
                <w:bCs/>
                <w:color w:val="000000"/>
                <w:sz w:val="18"/>
                <w:szCs w:val="18"/>
              </w:rPr>
              <w:t xml:space="preserve"> </w:t>
            </w:r>
            <w:r w:rsidRPr="006B4AB0">
              <w:rPr>
                <w:rFonts w:ascii="Verdana" w:hAnsi="Verdana"/>
                <w:color w:val="000000"/>
                <w:sz w:val="18"/>
                <w:szCs w:val="18"/>
              </w:rPr>
              <w:t>Students develop skills for storyboarding, character development, modeling, composition, and game design.</w:t>
            </w:r>
            <w:r w:rsidRPr="006B4AB0">
              <w:rPr>
                <w:rFonts w:ascii="Verdana" w:hAnsi="Verdana"/>
                <w:sz w:val="18"/>
                <w:szCs w:val="18"/>
              </w:rPr>
              <w:br/>
            </w:r>
          </w:p>
          <w:p w14:paraId="04305922" w14:textId="77777777" w:rsidR="00801E89" w:rsidRPr="006B4AB0" w:rsidRDefault="00801E89" w:rsidP="00965C47">
            <w:pPr>
              <w:pStyle w:val="Normlnweb"/>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A629F">
              <w:rPr>
                <w:rFonts w:ascii="Verdana" w:hAnsi="Verdana"/>
                <w:bCs/>
                <w:color w:val="000000"/>
                <w:sz w:val="18"/>
                <w:szCs w:val="18"/>
                <w:u w:val="single"/>
              </w:rPr>
              <w:t>Visual effects:</w:t>
            </w:r>
            <w:r w:rsidRPr="006B4AB0">
              <w:rPr>
                <w:rFonts w:ascii="Verdana" w:hAnsi="Verdana" w:cs="Arial"/>
                <w:bCs/>
                <w:color w:val="000000"/>
                <w:sz w:val="18"/>
                <w:szCs w:val="18"/>
              </w:rPr>
              <w:t xml:space="preserve"> </w:t>
            </w:r>
            <w:r w:rsidRPr="006B4AB0">
              <w:rPr>
                <w:rFonts w:ascii="Verdana" w:hAnsi="Verdana"/>
                <w:color w:val="000000"/>
                <w:sz w:val="18"/>
                <w:szCs w:val="18"/>
              </w:rPr>
              <w:t>Using cutting-edge technology, students create effects for movies and online platforms to broadcast content.</w:t>
            </w:r>
          </w:p>
          <w:p w14:paraId="4DD8331C"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3</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3</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r w:rsidR="00801E89" w:rsidRPr="006B4AB0" w14:paraId="68D3E058" w14:textId="77777777" w:rsidTr="00965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20BC4A6"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5883F14A"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bCs/>
                <w:color w:val="000000"/>
                <w:sz w:val="18"/>
                <w:szCs w:val="18"/>
              </w:rPr>
            </w:pPr>
            <w:proofErr w:type="spellStart"/>
            <w:r w:rsidRPr="00847CA7">
              <w:rPr>
                <w:rFonts w:ascii="Verdana" w:hAnsi="Verdana"/>
                <w:b/>
                <w:bCs/>
                <w:color w:val="000000"/>
                <w:sz w:val="18"/>
                <w:szCs w:val="18"/>
              </w:rPr>
              <w:t>History</w:t>
            </w:r>
            <w:proofErr w:type="spellEnd"/>
            <w:r w:rsidRPr="00847CA7">
              <w:rPr>
                <w:rFonts w:ascii="Verdana" w:hAnsi="Verdana"/>
                <w:b/>
                <w:bCs/>
                <w:color w:val="000000"/>
                <w:sz w:val="18"/>
                <w:szCs w:val="18"/>
              </w:rPr>
              <w:t xml:space="preserve"> of Film and </w:t>
            </w:r>
            <w:proofErr w:type="spellStart"/>
            <w:r w:rsidRPr="00847CA7">
              <w:rPr>
                <w:rFonts w:ascii="Verdana" w:hAnsi="Verdana"/>
                <w:b/>
                <w:bCs/>
                <w:color w:val="000000"/>
                <w:sz w:val="18"/>
                <w:szCs w:val="18"/>
              </w:rPr>
              <w:t>Animation</w:t>
            </w:r>
            <w:proofErr w:type="spellEnd"/>
          </w:p>
        </w:tc>
        <w:tc>
          <w:tcPr>
            <w:tcW w:w="1125" w:type="dxa"/>
            <w:shd w:val="clear" w:color="auto" w:fill="FBE4D5" w:themeFill="accent2" w:themeFillTint="33"/>
          </w:tcPr>
          <w:p w14:paraId="58CC8DAE"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3A643855"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31D1F2D7"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This course offers a general overview of film and animation history with a special focus on Czech (formerly Czechoslovak) and Eastern European masterpieces, important authors, schools, styles and approaches as well as the overall influence on contemporary animators. At the end of this course, students will not only gain the basic knowledge of film and animation history but also, they will be able to put this knowledge into a wider context of European culture and its strong tradition of animation.</w:t>
            </w:r>
          </w:p>
          <w:p w14:paraId="5E5DF367"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70C0"/>
                <w:sz w:val="18"/>
                <w:szCs w:val="18"/>
              </w:rPr>
            </w:pPr>
            <w:r w:rsidRPr="006B4AB0">
              <w:rPr>
                <w:rFonts w:ascii="Verdana" w:hAnsi="Verdana"/>
                <w:color w:val="0070C0"/>
                <w:sz w:val="18"/>
                <w:szCs w:val="18"/>
              </w:rPr>
              <w:t xml:space="preserve"> </w:t>
            </w:r>
          </w:p>
          <w:p w14:paraId="554F9354"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Pr>
                <w:rStyle w:val="Zkladntext27pt"/>
                <w:rFonts w:ascii="Verdana" w:hAnsi="Verdana"/>
                <w:b w:val="0"/>
                <w:bCs w:val="0"/>
                <w:sz w:val="18"/>
                <w:szCs w:val="18"/>
              </w:rPr>
              <w:t xml:space="preserve">2 (5)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3</w:t>
            </w:r>
            <w:r>
              <w:rPr>
                <w:rStyle w:val="Zkladntext27pt"/>
                <w:rFonts w:ascii="Verdana" w:hAnsi="Verdana"/>
                <w:b w:val="0"/>
                <w:bCs w:val="0"/>
                <w:sz w:val="18"/>
                <w:szCs w:val="18"/>
              </w:rPr>
              <w:t xml:space="preserve"> (5)</w:t>
            </w:r>
          </w:p>
        </w:tc>
      </w:tr>
      <w:tr w:rsidR="00801E89" w:rsidRPr="006B4AB0" w14:paraId="6828B464" w14:textId="77777777" w:rsidTr="00965C47">
        <w:trPr>
          <w:trHeight w:val="3828"/>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23528037" w14:textId="77777777" w:rsidR="00801E89" w:rsidRPr="006B4AB0" w:rsidRDefault="00801E89" w:rsidP="00154C2F">
            <w:pPr>
              <w:jc w:val="center"/>
              <w:rPr>
                <w:rFonts w:ascii="Verdana" w:hAnsi="Verdana"/>
                <w:sz w:val="18"/>
                <w:szCs w:val="18"/>
              </w:rPr>
            </w:pPr>
          </w:p>
        </w:tc>
        <w:tc>
          <w:tcPr>
            <w:tcW w:w="2045" w:type="dxa"/>
            <w:shd w:val="clear" w:color="auto" w:fill="FBE4D5" w:themeFill="accent2" w:themeFillTint="33"/>
          </w:tcPr>
          <w:p w14:paraId="2F0D7534"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Graphic</w:t>
            </w:r>
            <w:proofErr w:type="spellEnd"/>
            <w:r w:rsidRPr="00847CA7">
              <w:rPr>
                <w:rFonts w:ascii="Verdana" w:hAnsi="Verdana"/>
                <w:b/>
                <w:bCs/>
                <w:color w:val="000000"/>
                <w:sz w:val="18"/>
                <w:szCs w:val="18"/>
              </w:rPr>
              <w:t xml:space="preserve"> and Media Design - studio</w:t>
            </w:r>
          </w:p>
        </w:tc>
        <w:tc>
          <w:tcPr>
            <w:tcW w:w="1125" w:type="dxa"/>
            <w:shd w:val="clear" w:color="auto" w:fill="FBE4D5" w:themeFill="accent2" w:themeFillTint="33"/>
          </w:tcPr>
          <w:p w14:paraId="325620B6"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BE4D5" w:themeFill="accent2" w:themeFillTint="33"/>
          </w:tcPr>
          <w:p w14:paraId="2D31B146"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BE4D5" w:themeFill="accent2" w:themeFillTint="33"/>
          </w:tcPr>
          <w:p w14:paraId="666A8506" w14:textId="77777777"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course is taught through both group and individual assignments, field lectures, practical workshops and tutorials assisted by industry professionals. The program work also includes real briefs from real clients. Students develop a wide range of skills including creative-visual thinking, presentation, team leadership and of course graphic and media design. Brand and corporate design, packaging, book and publication architecture as well as art direction are covered in the course focusing on contemporary digital design. During the course students will also cooperate with leading graphic designers, brand and graphic design studios and advertising agencies.</w:t>
            </w:r>
          </w:p>
          <w:p w14:paraId="1F7E12AB" w14:textId="77777777"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p w14:paraId="429EFBA5" w14:textId="77777777" w:rsidR="00801E89" w:rsidRPr="00154C2F"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5</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r w:rsidR="00027F85" w:rsidRPr="006B4AB0" w14:paraId="28C122A7" w14:textId="77777777" w:rsidTr="00965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shd w:val="clear" w:color="auto" w:fill="auto"/>
          </w:tcPr>
          <w:p w14:paraId="7C9D5D28" w14:textId="77777777" w:rsidR="00636E19" w:rsidRPr="006B4AB0" w:rsidRDefault="00636E19" w:rsidP="00154C2F">
            <w:pPr>
              <w:jc w:val="center"/>
              <w:rPr>
                <w:rFonts w:ascii="Verdana" w:hAnsi="Verdana"/>
                <w:sz w:val="18"/>
                <w:szCs w:val="18"/>
              </w:rPr>
            </w:pPr>
          </w:p>
        </w:tc>
        <w:tc>
          <w:tcPr>
            <w:tcW w:w="8328" w:type="dxa"/>
            <w:gridSpan w:val="4"/>
            <w:shd w:val="clear" w:color="auto" w:fill="FFD966" w:themeFill="accent4" w:themeFillTint="99"/>
          </w:tcPr>
          <w:p w14:paraId="3C0BB8E6" w14:textId="77777777" w:rsidR="00636E19" w:rsidRPr="00DE4F18" w:rsidRDefault="00636E19" w:rsidP="00965C47">
            <w:pPr>
              <w:pStyle w:val="Normln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18"/>
                <w:szCs w:val="18"/>
              </w:rPr>
            </w:pPr>
            <w:r w:rsidRPr="00801E89">
              <w:rPr>
                <w:b/>
                <w:color w:val="C45911" w:themeColor="accent2" w:themeShade="BF"/>
                <w:sz w:val="28"/>
                <w:szCs w:val="28"/>
              </w:rPr>
              <w:t>Marketing Module</w:t>
            </w:r>
          </w:p>
        </w:tc>
      </w:tr>
      <w:tr w:rsidR="00801E89" w:rsidRPr="006B4AB0" w14:paraId="18E73B24" w14:textId="77777777" w:rsidTr="00965C47">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145B2501" w14:textId="77777777" w:rsidR="00801E89" w:rsidRPr="006B4AB0" w:rsidRDefault="00801E89" w:rsidP="00154C2F">
            <w:pPr>
              <w:jc w:val="center"/>
              <w:rPr>
                <w:rFonts w:ascii="Verdana" w:hAnsi="Verdana"/>
                <w:sz w:val="18"/>
                <w:szCs w:val="18"/>
              </w:rPr>
            </w:pPr>
            <w:proofErr w:type="spellStart"/>
            <w:r w:rsidRPr="006B4AB0">
              <w:rPr>
                <w:rFonts w:ascii="Verdana" w:hAnsi="Verdana"/>
                <w:sz w:val="18"/>
                <w:szCs w:val="18"/>
              </w:rPr>
              <w:t>BSc</w:t>
            </w:r>
            <w:proofErr w:type="spellEnd"/>
            <w:r w:rsidRPr="006B4AB0">
              <w:rPr>
                <w:rFonts w:ascii="Verdana" w:hAnsi="Verdana"/>
                <w:sz w:val="18"/>
                <w:szCs w:val="18"/>
              </w:rPr>
              <w:t>.</w:t>
            </w:r>
          </w:p>
        </w:tc>
        <w:tc>
          <w:tcPr>
            <w:tcW w:w="2045" w:type="dxa"/>
            <w:shd w:val="clear" w:color="auto" w:fill="FFF2CC" w:themeFill="accent4" w:themeFillTint="33"/>
          </w:tcPr>
          <w:p w14:paraId="07A76405"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Intermedia Performance</w:t>
            </w:r>
          </w:p>
        </w:tc>
        <w:tc>
          <w:tcPr>
            <w:tcW w:w="1125" w:type="dxa"/>
            <w:shd w:val="clear" w:color="auto" w:fill="FFF2CC" w:themeFill="accent4" w:themeFillTint="33"/>
          </w:tcPr>
          <w:p w14:paraId="3BB4C053"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FF2CC" w:themeFill="accent4" w:themeFillTint="33"/>
          </w:tcPr>
          <w:p w14:paraId="204305F3"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4647EDEE" w14:textId="77777777"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How to create. Short workshops about creating communication concepts. Every workshop has its own topic (e.g. creative techniques, creative brief, campaigns etc.) with short overview and practical tutorials.</w:t>
            </w:r>
          </w:p>
          <w:p w14:paraId="507F9535"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498BF29D"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5</w:t>
            </w:r>
          </w:p>
        </w:tc>
      </w:tr>
      <w:tr w:rsidR="00801E89" w:rsidRPr="006B4AB0" w14:paraId="39607408" w14:textId="77777777" w:rsidTr="00965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79D4A034" w14:textId="77777777" w:rsidR="00801E89" w:rsidRPr="006B4AB0" w:rsidRDefault="00801E89" w:rsidP="00154C2F">
            <w:pPr>
              <w:jc w:val="center"/>
              <w:rPr>
                <w:rFonts w:ascii="Verdana" w:hAnsi="Verdana"/>
                <w:sz w:val="18"/>
                <w:szCs w:val="18"/>
              </w:rPr>
            </w:pPr>
          </w:p>
        </w:tc>
        <w:tc>
          <w:tcPr>
            <w:tcW w:w="2045" w:type="dxa"/>
            <w:shd w:val="clear" w:color="auto" w:fill="FFF2CC" w:themeFill="accent4" w:themeFillTint="33"/>
          </w:tcPr>
          <w:p w14:paraId="6D12D9B5"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Czech Media Market</w:t>
            </w:r>
          </w:p>
        </w:tc>
        <w:tc>
          <w:tcPr>
            <w:tcW w:w="1125" w:type="dxa"/>
            <w:shd w:val="clear" w:color="auto" w:fill="FFF2CC" w:themeFill="accent4" w:themeFillTint="33"/>
          </w:tcPr>
          <w:p w14:paraId="0736E779"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w:t>
            </w:r>
          </w:p>
        </w:tc>
        <w:tc>
          <w:tcPr>
            <w:tcW w:w="682" w:type="dxa"/>
            <w:shd w:val="clear" w:color="auto" w:fill="FFF2CC" w:themeFill="accent4" w:themeFillTint="33"/>
          </w:tcPr>
          <w:p w14:paraId="605AC407"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151F2DCB" w14:textId="77777777" w:rsidR="00801E89"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This course introduces students to the Czech Media Market. At the end of the course, students will be able to identify key advantages/disadvantages associated with the different media types and understand their role during advertising campaigns. The final part of the class will be dedicated to future trends in the area of media market development (media mutation, concentration of the media ownership and </w:t>
            </w:r>
            <w:proofErr w:type="spellStart"/>
            <w:r w:rsidRPr="006B4AB0">
              <w:rPr>
                <w:rFonts w:ascii="Verdana" w:hAnsi="Verdana"/>
                <w:color w:val="000000"/>
                <w:sz w:val="18"/>
                <w:szCs w:val="18"/>
              </w:rPr>
              <w:t>globalisation</w:t>
            </w:r>
            <w:proofErr w:type="spellEnd"/>
            <w:r w:rsidRPr="006B4AB0">
              <w:rPr>
                <w:rFonts w:ascii="Verdana" w:hAnsi="Verdana"/>
                <w:color w:val="000000"/>
                <w:sz w:val="18"/>
                <w:szCs w:val="18"/>
              </w:rPr>
              <w:t>).</w:t>
            </w:r>
          </w:p>
          <w:p w14:paraId="682C71C7"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p>
          <w:p w14:paraId="0C15BF81"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w:t>
            </w:r>
            <w:r w:rsidRPr="006B4AB0">
              <w:rPr>
                <w:rStyle w:val="Zkladntext27pt"/>
                <w:rFonts w:ascii="Verdana" w:hAnsi="Verdana"/>
                <w:b w:val="0"/>
                <w:bCs w:val="0"/>
                <w:sz w:val="18"/>
                <w:szCs w:val="18"/>
              </w:rPr>
              <w:t>S:</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2 (5)</w:t>
            </w:r>
          </w:p>
        </w:tc>
      </w:tr>
      <w:tr w:rsidR="00801E89" w:rsidRPr="006B4AB0" w14:paraId="4609470F" w14:textId="77777777" w:rsidTr="00965C47">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44502B47" w14:textId="77777777" w:rsidR="00801E89" w:rsidRPr="006B4AB0" w:rsidRDefault="00801E89" w:rsidP="00154C2F">
            <w:pPr>
              <w:jc w:val="center"/>
              <w:rPr>
                <w:rFonts w:ascii="Verdana" w:hAnsi="Verdana"/>
                <w:sz w:val="18"/>
                <w:szCs w:val="18"/>
              </w:rPr>
            </w:pPr>
          </w:p>
        </w:tc>
        <w:tc>
          <w:tcPr>
            <w:tcW w:w="2045" w:type="dxa"/>
            <w:shd w:val="clear" w:color="auto" w:fill="FFF2CC" w:themeFill="accent4" w:themeFillTint="33"/>
          </w:tcPr>
          <w:p w14:paraId="52990A80"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 xml:space="preserve">Media </w:t>
            </w:r>
            <w:proofErr w:type="spellStart"/>
            <w:r w:rsidRPr="00847CA7">
              <w:rPr>
                <w:rFonts w:ascii="Verdana" w:hAnsi="Verdana"/>
                <w:b/>
                <w:bCs/>
                <w:color w:val="000000"/>
                <w:sz w:val="18"/>
                <w:szCs w:val="18"/>
              </w:rPr>
              <w:t>Strategy</w:t>
            </w:r>
            <w:proofErr w:type="spellEnd"/>
            <w:r w:rsidRPr="00847CA7">
              <w:rPr>
                <w:rFonts w:ascii="Verdana" w:hAnsi="Verdana"/>
                <w:b/>
                <w:color w:val="000000"/>
                <w:sz w:val="18"/>
                <w:szCs w:val="18"/>
              </w:rPr>
              <w:t xml:space="preserve"> </w:t>
            </w:r>
            <w:proofErr w:type="spellStart"/>
            <w:r w:rsidRPr="00847CA7">
              <w:rPr>
                <w:rFonts w:ascii="Verdana" w:hAnsi="Verdana"/>
                <w:b/>
                <w:bCs/>
                <w:color w:val="000000"/>
                <w:sz w:val="18"/>
                <w:szCs w:val="18"/>
              </w:rPr>
              <w:t>Planning</w:t>
            </w:r>
            <w:proofErr w:type="spellEnd"/>
          </w:p>
        </w:tc>
        <w:tc>
          <w:tcPr>
            <w:tcW w:w="1125" w:type="dxa"/>
            <w:shd w:val="clear" w:color="auto" w:fill="FFF2CC" w:themeFill="accent4" w:themeFillTint="33"/>
          </w:tcPr>
          <w:p w14:paraId="5434A3D2"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S</w:t>
            </w:r>
          </w:p>
        </w:tc>
        <w:tc>
          <w:tcPr>
            <w:tcW w:w="682" w:type="dxa"/>
            <w:shd w:val="clear" w:color="auto" w:fill="FFF2CC" w:themeFill="accent4" w:themeFillTint="33"/>
          </w:tcPr>
          <w:p w14:paraId="027D8888"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24EB89B2"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0000"/>
                <w:sz w:val="18"/>
                <w:szCs w:val="18"/>
              </w:rPr>
              <w:t>In this course students will be introduced to the process of the media strategy preparation. Usually driven by media agencies, the process covers media briefing, competitive analysis of media expenditures, target group analysis, big idea development, strategic media planning, implementation, as well as negotiations with media and media buying, and lastly post-buy analyses of the campaign.</w:t>
            </w:r>
          </w:p>
          <w:p w14:paraId="7B0E45A8"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color w:val="0070C0"/>
                <w:sz w:val="18"/>
                <w:szCs w:val="18"/>
              </w:rPr>
              <w:t xml:space="preserve"> </w:t>
            </w:r>
          </w:p>
          <w:p w14:paraId="6D9346A0"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4</w:t>
            </w:r>
          </w:p>
        </w:tc>
      </w:tr>
      <w:tr w:rsidR="00801E89" w:rsidRPr="006B4AB0" w14:paraId="7C8EBD1E" w14:textId="77777777" w:rsidTr="00801E89">
        <w:trPr>
          <w:cnfStyle w:val="000000100000" w:firstRow="0" w:lastRow="0" w:firstColumn="0" w:lastColumn="0" w:oddVBand="0" w:evenVBand="0" w:oddHBand="1" w:evenHBand="0" w:firstRowFirstColumn="0" w:firstRowLastColumn="0" w:lastRowFirstColumn="0" w:lastRowLastColumn="0"/>
          <w:trHeight w:val="619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6CF7E9AE" w14:textId="77777777" w:rsidR="00801E89" w:rsidRPr="006B4AB0" w:rsidRDefault="00801E89" w:rsidP="00154C2F">
            <w:pPr>
              <w:jc w:val="center"/>
              <w:rPr>
                <w:rFonts w:ascii="Verdana" w:hAnsi="Verdana"/>
                <w:sz w:val="18"/>
                <w:szCs w:val="18"/>
              </w:rPr>
            </w:pPr>
          </w:p>
        </w:tc>
        <w:tc>
          <w:tcPr>
            <w:tcW w:w="2045" w:type="dxa"/>
            <w:shd w:val="clear" w:color="auto" w:fill="FFF2CC" w:themeFill="accent4" w:themeFillTint="33"/>
          </w:tcPr>
          <w:p w14:paraId="7DCCB33D"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 xml:space="preserve">Internet </w:t>
            </w:r>
            <w:proofErr w:type="spellStart"/>
            <w:r w:rsidRPr="00847CA7">
              <w:rPr>
                <w:rFonts w:ascii="Verdana" w:hAnsi="Verdana"/>
                <w:b/>
                <w:bCs/>
                <w:color w:val="000000"/>
                <w:sz w:val="18"/>
                <w:szCs w:val="18"/>
              </w:rPr>
              <w:t>Advertsing</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Networks</w:t>
            </w:r>
            <w:proofErr w:type="spellEnd"/>
            <w:r w:rsidRPr="00847CA7">
              <w:rPr>
                <w:rFonts w:ascii="Verdana" w:hAnsi="Verdana"/>
                <w:b/>
                <w:bCs/>
                <w:color w:val="000000"/>
                <w:sz w:val="18"/>
                <w:szCs w:val="18"/>
              </w:rPr>
              <w:t xml:space="preserve"> and On-line </w:t>
            </w:r>
            <w:proofErr w:type="spellStart"/>
            <w:r w:rsidRPr="00847CA7">
              <w:rPr>
                <w:rFonts w:ascii="Verdana" w:hAnsi="Verdana"/>
                <w:b/>
                <w:bCs/>
                <w:color w:val="000000"/>
                <w:sz w:val="18"/>
                <w:szCs w:val="18"/>
              </w:rPr>
              <w:t>Trends</w:t>
            </w:r>
            <w:proofErr w:type="spellEnd"/>
            <w:r w:rsidRPr="00847CA7">
              <w:rPr>
                <w:rFonts w:ascii="Verdana" w:hAnsi="Verdana"/>
                <w:b/>
                <w:color w:val="000000"/>
                <w:sz w:val="18"/>
                <w:szCs w:val="18"/>
              </w:rPr>
              <w:t> </w:t>
            </w:r>
          </w:p>
        </w:tc>
        <w:tc>
          <w:tcPr>
            <w:tcW w:w="1125" w:type="dxa"/>
            <w:shd w:val="clear" w:color="auto" w:fill="FFF2CC" w:themeFill="accent4" w:themeFillTint="33"/>
          </w:tcPr>
          <w:p w14:paraId="31053541"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2FD8CF76"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2B9BBB55" w14:textId="77777777" w:rsidR="00801E89"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In the first term, you will learn how online advertising networks operate, and how to setup advertising campaigns on them. The course will introduce the basics of media buying in the advertising eco-systems of Facebook, Google, and LinkedIn. You will understand which advertising formats to choose for your campaign and how audience targeting works. The second term offers more about Twitter as well as network and programmatic display media buying. Students will also come to understand how advertising on exotic networks such as WeChat, Line and </w:t>
            </w:r>
            <w:proofErr w:type="spellStart"/>
            <w:r w:rsidRPr="006B4AB0">
              <w:rPr>
                <w:rFonts w:ascii="Verdana" w:hAnsi="Verdana"/>
                <w:color w:val="000000"/>
                <w:sz w:val="18"/>
                <w:szCs w:val="18"/>
              </w:rPr>
              <w:t>VKontakte</w:t>
            </w:r>
            <w:proofErr w:type="spellEnd"/>
            <w:r w:rsidRPr="006B4AB0">
              <w:rPr>
                <w:rFonts w:ascii="Verdana" w:hAnsi="Verdana"/>
                <w:color w:val="000000"/>
                <w:sz w:val="18"/>
                <w:szCs w:val="18"/>
              </w:rPr>
              <w:t xml:space="preserve"> works. Additionally, you will learn how to spot and act on emerging internet trends and how to use them for advertising campaigns. </w:t>
            </w:r>
          </w:p>
          <w:p w14:paraId="106E8113"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7A5A7D88"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3</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r w:rsidR="00801E89" w:rsidRPr="006B4AB0" w14:paraId="37DD89E0" w14:textId="77777777" w:rsidTr="00801E89">
        <w:tc>
          <w:tcPr>
            <w:cnfStyle w:val="001000000000" w:firstRow="0" w:lastRow="0" w:firstColumn="1" w:lastColumn="0" w:oddVBand="0" w:evenVBand="0" w:oddHBand="0" w:evenHBand="0" w:firstRowFirstColumn="0" w:firstRowLastColumn="0" w:lastRowFirstColumn="0" w:lastRowLastColumn="0"/>
            <w:tcW w:w="724" w:type="dxa"/>
            <w:vMerge w:val="restart"/>
            <w:shd w:val="clear" w:color="auto" w:fill="auto"/>
            <w:vAlign w:val="center"/>
          </w:tcPr>
          <w:p w14:paraId="0AFA2BB3" w14:textId="7D320B72" w:rsidR="00801E89" w:rsidRPr="006B4AB0" w:rsidRDefault="00801E89" w:rsidP="00801E89">
            <w:pPr>
              <w:jc w:val="center"/>
              <w:rPr>
                <w:rFonts w:ascii="Verdana" w:hAnsi="Verdana"/>
                <w:sz w:val="18"/>
                <w:szCs w:val="18"/>
              </w:rPr>
            </w:pPr>
            <w:proofErr w:type="spellStart"/>
            <w:r w:rsidRPr="006B4AB0">
              <w:rPr>
                <w:rFonts w:ascii="Verdana" w:hAnsi="Verdana"/>
                <w:sz w:val="18"/>
                <w:szCs w:val="18"/>
              </w:rPr>
              <w:lastRenderedPageBreak/>
              <w:t>BSc</w:t>
            </w:r>
            <w:proofErr w:type="spellEnd"/>
            <w:r w:rsidRPr="006B4AB0">
              <w:rPr>
                <w:rFonts w:ascii="Verdana" w:hAnsi="Verdana"/>
                <w:sz w:val="18"/>
                <w:szCs w:val="18"/>
              </w:rPr>
              <w:t>.</w:t>
            </w:r>
          </w:p>
        </w:tc>
        <w:tc>
          <w:tcPr>
            <w:tcW w:w="2045" w:type="dxa"/>
            <w:shd w:val="clear" w:color="auto" w:fill="FFF2CC" w:themeFill="accent4" w:themeFillTint="33"/>
          </w:tcPr>
          <w:p w14:paraId="3A6B38FC"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Strategic</w:t>
            </w:r>
            <w:proofErr w:type="spellEnd"/>
            <w:r w:rsidRPr="00847CA7">
              <w:rPr>
                <w:rFonts w:ascii="Verdana" w:hAnsi="Verdana"/>
                <w:b/>
                <w:color w:val="000000"/>
                <w:sz w:val="18"/>
                <w:szCs w:val="18"/>
              </w:rPr>
              <w:t xml:space="preserve"> </w:t>
            </w:r>
            <w:r w:rsidRPr="00847CA7">
              <w:rPr>
                <w:rFonts w:ascii="Verdana" w:hAnsi="Verdana"/>
                <w:b/>
                <w:bCs/>
                <w:color w:val="000000"/>
                <w:sz w:val="18"/>
                <w:szCs w:val="18"/>
              </w:rPr>
              <w:t>Management</w:t>
            </w:r>
          </w:p>
        </w:tc>
        <w:tc>
          <w:tcPr>
            <w:tcW w:w="1125" w:type="dxa"/>
            <w:shd w:val="clear" w:color="auto" w:fill="FFF2CC" w:themeFill="accent4" w:themeFillTint="33"/>
          </w:tcPr>
          <w:p w14:paraId="3E75F5E9"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4E67C7BB"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7E6633D6" w14:textId="77777777"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The aim of the course is to acquaint students with the main concepts of strategic management and strategic thinking plus and their importance for company management. In theory and practice, students are introduced to the strategic planning process, including the definition of vision, mission and goals of the company; students will learn to apply different methods of analysis to both a company´s external and internal environment, as well as how to get familiarized with the process of selecting and formulating an appropriate strategy and its subsequent implementation. Last but not least, the class will become acquainted with the importance of innovation and contemporary changes in strategic management.</w:t>
            </w:r>
          </w:p>
          <w:p w14:paraId="31DF8FF4"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68A25D2E"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2</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r w:rsidR="00801E89" w:rsidRPr="006B4AB0" w14:paraId="27A48713" w14:textId="77777777" w:rsidTr="005D5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vAlign w:val="center"/>
          </w:tcPr>
          <w:p w14:paraId="48FF19E3" w14:textId="7B2608F1" w:rsidR="00801E89" w:rsidRPr="006B4AB0" w:rsidRDefault="00801E89" w:rsidP="00154C2F">
            <w:pPr>
              <w:jc w:val="center"/>
              <w:rPr>
                <w:rFonts w:ascii="Verdana" w:hAnsi="Verdana"/>
                <w:sz w:val="18"/>
                <w:szCs w:val="18"/>
              </w:rPr>
            </w:pPr>
          </w:p>
        </w:tc>
        <w:tc>
          <w:tcPr>
            <w:tcW w:w="2045" w:type="dxa"/>
            <w:shd w:val="clear" w:color="auto" w:fill="FFF2CC" w:themeFill="accent4" w:themeFillTint="33"/>
          </w:tcPr>
          <w:p w14:paraId="7D90E630" w14:textId="77777777" w:rsidR="00801E89" w:rsidRPr="00847CA7"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roofErr w:type="spellStart"/>
            <w:r w:rsidRPr="00847CA7">
              <w:rPr>
                <w:rFonts w:ascii="Verdana" w:hAnsi="Verdana"/>
                <w:b/>
                <w:bCs/>
                <w:color w:val="000000"/>
                <w:sz w:val="18"/>
                <w:szCs w:val="18"/>
              </w:rPr>
              <w:t>Visual</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Thinking</w:t>
            </w:r>
            <w:proofErr w:type="spellEnd"/>
          </w:p>
        </w:tc>
        <w:tc>
          <w:tcPr>
            <w:tcW w:w="1125" w:type="dxa"/>
            <w:shd w:val="clear" w:color="auto" w:fill="FFF2CC" w:themeFill="accent4" w:themeFillTint="33"/>
          </w:tcPr>
          <w:p w14:paraId="3ADBBFA4"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1B53C854" w14:textId="77777777" w:rsidR="00801E89" w:rsidRPr="006B4AB0" w:rsidRDefault="00801E89" w:rsidP="00154C2F">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7838F882" w14:textId="77777777" w:rsidR="00801E89"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The aim of the course is to </w:t>
            </w:r>
            <w:r w:rsidRPr="006B4AB0">
              <w:rPr>
                <w:rFonts w:ascii="Verdana" w:hAnsi="Verdana"/>
                <w:sz w:val="18"/>
                <w:szCs w:val="18"/>
              </w:rPr>
              <w:t xml:space="preserve">introduce students </w:t>
            </w:r>
            <w:r w:rsidRPr="006B4AB0">
              <w:rPr>
                <w:rFonts w:ascii="Verdana" w:hAnsi="Verdana"/>
                <w:color w:val="000000"/>
                <w:sz w:val="18"/>
                <w:szCs w:val="18"/>
              </w:rPr>
              <w:t xml:space="preserve">to fields in the creative industry: in advertising agencies, graphic design studios, </w:t>
            </w:r>
            <w:proofErr w:type="spellStart"/>
            <w:r w:rsidRPr="006B4AB0">
              <w:rPr>
                <w:rFonts w:ascii="Verdana" w:hAnsi="Verdana"/>
                <w:color w:val="000000"/>
                <w:sz w:val="18"/>
                <w:szCs w:val="18"/>
              </w:rPr>
              <w:t>webdesign</w:t>
            </w:r>
            <w:proofErr w:type="spellEnd"/>
            <w:r w:rsidRPr="006B4AB0">
              <w:rPr>
                <w:rFonts w:ascii="Verdana" w:hAnsi="Verdana"/>
                <w:color w:val="000000"/>
                <w:sz w:val="18"/>
                <w:szCs w:val="18"/>
              </w:rPr>
              <w:t xml:space="preserve"> studios and studios developing of computer games, etc. Students will be encouraged to work independently in all areas of creative communication. They will learn aesthetic rules in visual communication and how to use them in marketing. Also, they will learn to defend the output of their creative activity.</w:t>
            </w:r>
          </w:p>
          <w:p w14:paraId="3CA283B2" w14:textId="77777777" w:rsidR="00801E89" w:rsidRPr="006B4AB0" w:rsidRDefault="00801E89" w:rsidP="00965C47">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14:paraId="41A30FDE" w14:textId="77777777" w:rsidR="00801E89" w:rsidRPr="006B4AB0" w:rsidRDefault="00801E89" w:rsidP="00965C47">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Netun"/>
                <w:rFonts w:ascii="Verdana" w:hAnsi="Verdana"/>
                <w:b w:val="0"/>
                <w:sz w:val="18"/>
                <w:szCs w:val="18"/>
              </w:rPr>
              <w:t>ECTS: 4</w:t>
            </w:r>
            <w:r>
              <w:rPr>
                <w:rStyle w:val="Zkladntext27ptNetun"/>
                <w:rFonts w:ascii="Verdana" w:hAnsi="Verdana"/>
                <w:b w:val="0"/>
                <w:sz w:val="18"/>
                <w:szCs w:val="18"/>
              </w:rPr>
              <w:t xml:space="preserve"> </w:t>
            </w:r>
            <w:r w:rsidRPr="006B4AB0">
              <w:rPr>
                <w:rStyle w:val="Zkladntext27ptNetun"/>
                <w:rFonts w:ascii="Verdana" w:hAnsi="Verdana"/>
                <w:b w:val="0"/>
                <w:sz w:val="18"/>
                <w:szCs w:val="18"/>
              </w:rPr>
              <w:t>+</w:t>
            </w:r>
            <w:r>
              <w:rPr>
                <w:rStyle w:val="Zkladntext27ptNetun"/>
                <w:rFonts w:ascii="Verdana" w:hAnsi="Verdana"/>
                <w:b w:val="0"/>
                <w:sz w:val="18"/>
                <w:szCs w:val="18"/>
              </w:rPr>
              <w:t xml:space="preserve"> </w:t>
            </w:r>
            <w:r w:rsidRPr="006B4AB0">
              <w:rPr>
                <w:rStyle w:val="Zkladntext27ptNetun"/>
                <w:rFonts w:ascii="Verdana" w:hAnsi="Verdana"/>
                <w:b w:val="0"/>
                <w:sz w:val="18"/>
                <w:szCs w:val="18"/>
              </w:rPr>
              <w:t>4</w:t>
            </w:r>
          </w:p>
        </w:tc>
      </w:tr>
      <w:tr w:rsidR="00801E89" w:rsidRPr="006B4AB0" w14:paraId="451C7BF4" w14:textId="77777777" w:rsidTr="00965C47">
        <w:tc>
          <w:tcPr>
            <w:cnfStyle w:val="001000000000" w:firstRow="0" w:lastRow="0" w:firstColumn="1" w:lastColumn="0" w:oddVBand="0" w:evenVBand="0" w:oddHBand="0" w:evenHBand="0" w:firstRowFirstColumn="0" w:firstRowLastColumn="0" w:lastRowFirstColumn="0" w:lastRowLastColumn="0"/>
            <w:tcW w:w="724" w:type="dxa"/>
            <w:vMerge/>
            <w:shd w:val="clear" w:color="auto" w:fill="auto"/>
          </w:tcPr>
          <w:p w14:paraId="6DDEAC0E" w14:textId="77777777" w:rsidR="00801E89" w:rsidRPr="006B4AB0" w:rsidRDefault="00801E89" w:rsidP="00154C2F">
            <w:pPr>
              <w:jc w:val="center"/>
              <w:rPr>
                <w:rFonts w:ascii="Verdana" w:hAnsi="Verdana"/>
                <w:sz w:val="18"/>
                <w:szCs w:val="18"/>
              </w:rPr>
            </w:pPr>
          </w:p>
        </w:tc>
        <w:tc>
          <w:tcPr>
            <w:tcW w:w="2045" w:type="dxa"/>
            <w:shd w:val="clear" w:color="auto" w:fill="FFF2CC" w:themeFill="accent4" w:themeFillTint="33"/>
          </w:tcPr>
          <w:p w14:paraId="127B9238" w14:textId="77777777" w:rsidR="00801E89" w:rsidRPr="00847CA7"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47CA7">
              <w:rPr>
                <w:rFonts w:ascii="Verdana" w:hAnsi="Verdana"/>
                <w:b/>
                <w:bCs/>
                <w:color w:val="000000"/>
                <w:sz w:val="18"/>
                <w:szCs w:val="18"/>
              </w:rPr>
              <w:t>Management</w:t>
            </w:r>
            <w:r w:rsidRPr="00847CA7">
              <w:rPr>
                <w:rFonts w:ascii="Verdana" w:hAnsi="Verdana"/>
                <w:b/>
                <w:color w:val="000000"/>
                <w:sz w:val="18"/>
                <w:szCs w:val="18"/>
              </w:rPr>
              <w:t xml:space="preserve"> </w:t>
            </w:r>
            <w:r w:rsidRPr="00847CA7">
              <w:rPr>
                <w:rFonts w:ascii="Verdana" w:hAnsi="Verdana"/>
                <w:b/>
                <w:bCs/>
                <w:color w:val="000000"/>
                <w:sz w:val="18"/>
                <w:szCs w:val="18"/>
              </w:rPr>
              <w:t xml:space="preserve">in </w:t>
            </w:r>
            <w:proofErr w:type="spellStart"/>
            <w:r w:rsidRPr="00847CA7">
              <w:rPr>
                <w:rFonts w:ascii="Verdana" w:hAnsi="Verdana"/>
                <w:b/>
                <w:bCs/>
                <w:color w:val="000000"/>
                <w:sz w:val="18"/>
                <w:szCs w:val="18"/>
              </w:rPr>
              <w:t>Creative</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Industry</w:t>
            </w:r>
            <w:proofErr w:type="spellEnd"/>
          </w:p>
        </w:tc>
        <w:tc>
          <w:tcPr>
            <w:tcW w:w="1125" w:type="dxa"/>
            <w:shd w:val="clear" w:color="auto" w:fill="FFF2CC" w:themeFill="accent4" w:themeFillTint="33"/>
          </w:tcPr>
          <w:p w14:paraId="29A52F02"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W+S</w:t>
            </w:r>
          </w:p>
        </w:tc>
        <w:tc>
          <w:tcPr>
            <w:tcW w:w="682" w:type="dxa"/>
            <w:shd w:val="clear" w:color="auto" w:fill="FFF2CC" w:themeFill="accent4" w:themeFillTint="33"/>
          </w:tcPr>
          <w:p w14:paraId="41093033" w14:textId="77777777" w:rsidR="00801E89" w:rsidRPr="006B4AB0" w:rsidRDefault="00801E89" w:rsidP="00154C2F">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Fonts w:ascii="Verdana" w:hAnsi="Verdana"/>
                <w:sz w:val="18"/>
                <w:szCs w:val="18"/>
              </w:rPr>
              <w:t>C</w:t>
            </w:r>
          </w:p>
        </w:tc>
        <w:tc>
          <w:tcPr>
            <w:tcW w:w="4476" w:type="dxa"/>
            <w:shd w:val="clear" w:color="auto" w:fill="FFF2CC" w:themeFill="accent4" w:themeFillTint="33"/>
          </w:tcPr>
          <w:p w14:paraId="188AF184" w14:textId="27A8E0E9" w:rsidR="00801E89"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r w:rsidRPr="006B4AB0">
              <w:rPr>
                <w:rFonts w:ascii="Verdana" w:hAnsi="Verdana"/>
                <w:color w:val="000000"/>
                <w:sz w:val="18"/>
                <w:szCs w:val="18"/>
              </w:rPr>
              <w:t xml:space="preserve">The aim </w:t>
            </w:r>
            <w:proofErr w:type="gramStart"/>
            <w:r w:rsidRPr="006B4AB0">
              <w:rPr>
                <w:rFonts w:ascii="Verdana" w:hAnsi="Verdana"/>
                <w:color w:val="000000"/>
                <w:sz w:val="18"/>
                <w:szCs w:val="18"/>
              </w:rPr>
              <w:t>of  the</w:t>
            </w:r>
            <w:proofErr w:type="gramEnd"/>
            <w:r w:rsidRPr="006B4AB0">
              <w:rPr>
                <w:rFonts w:ascii="Verdana" w:hAnsi="Verdana"/>
                <w:color w:val="000000"/>
                <w:sz w:val="18"/>
                <w:szCs w:val="18"/>
              </w:rPr>
              <w:t xml:space="preserve"> ‘Management in the Creative Industry’ course is to provide students with theoretical principles of business in the Czech Republic. The course will be divided into two parts:  so-called “hard skills” and “soft skills”. On both a theoretical and practical le</w:t>
            </w:r>
            <w:r>
              <w:rPr>
                <w:rFonts w:ascii="Verdana" w:hAnsi="Verdana"/>
                <w:color w:val="000000"/>
                <w:sz w:val="18"/>
                <w:szCs w:val="18"/>
              </w:rPr>
              <w:t>vel, the class will examine the</w:t>
            </w:r>
            <w:r>
              <w:rPr>
                <w:rFonts w:ascii="Verdana" w:hAnsi="Verdana"/>
                <w:color w:val="000000"/>
                <w:sz w:val="18"/>
                <w:szCs w:val="18"/>
              </w:rPr>
              <w:br/>
            </w:r>
            <w:r w:rsidRPr="006B4AB0">
              <w:rPr>
                <w:rFonts w:ascii="Verdana" w:hAnsi="Verdana"/>
                <w:color w:val="000000"/>
                <w:sz w:val="18"/>
                <w:szCs w:val="18"/>
              </w:rPr>
              <w:t xml:space="preserve">advantages/disadvantages of different types of company </w:t>
            </w:r>
            <w:proofErr w:type="spellStart"/>
            <w:r w:rsidRPr="006B4AB0">
              <w:rPr>
                <w:rFonts w:ascii="Verdana" w:hAnsi="Verdana"/>
                <w:color w:val="000000"/>
                <w:sz w:val="18"/>
                <w:szCs w:val="18"/>
              </w:rPr>
              <w:t>organisational</w:t>
            </w:r>
            <w:proofErr w:type="spellEnd"/>
            <w:r w:rsidRPr="006B4AB0">
              <w:rPr>
                <w:rFonts w:ascii="Verdana" w:hAnsi="Verdana"/>
                <w:color w:val="000000"/>
                <w:sz w:val="18"/>
                <w:szCs w:val="18"/>
              </w:rPr>
              <w:t xml:space="preserve"> structures in both the Czech Republic and global context. </w:t>
            </w:r>
            <w:proofErr w:type="gramStart"/>
            <w:r w:rsidRPr="006B4AB0">
              <w:rPr>
                <w:rFonts w:ascii="Verdana" w:hAnsi="Verdana"/>
                <w:color w:val="000000"/>
                <w:sz w:val="18"/>
                <w:szCs w:val="18"/>
              </w:rPr>
              <w:t>Finally</w:t>
            </w:r>
            <w:proofErr w:type="gramEnd"/>
            <w:r w:rsidRPr="006B4AB0">
              <w:rPr>
                <w:rFonts w:ascii="Verdana" w:hAnsi="Verdana"/>
                <w:color w:val="000000"/>
                <w:sz w:val="18"/>
                <w:szCs w:val="18"/>
              </w:rPr>
              <w:t xml:space="preserve"> students will shift their perception of business to a higher level – to the internal management of the business, with special focus on </w:t>
            </w:r>
            <w:proofErr w:type="spellStart"/>
            <w:r w:rsidRPr="006B4AB0">
              <w:rPr>
                <w:rFonts w:ascii="Verdana" w:hAnsi="Verdana"/>
                <w:color w:val="000000"/>
                <w:sz w:val="18"/>
                <w:szCs w:val="18"/>
              </w:rPr>
              <w:t>the“one</w:t>
            </w:r>
            <w:proofErr w:type="spellEnd"/>
            <w:r w:rsidRPr="006B4AB0">
              <w:rPr>
                <w:rFonts w:ascii="Verdana" w:hAnsi="Verdana"/>
                <w:color w:val="000000"/>
                <w:sz w:val="18"/>
                <w:szCs w:val="18"/>
              </w:rPr>
              <w:t xml:space="preserve"> minute manager” system.</w:t>
            </w:r>
          </w:p>
          <w:p w14:paraId="25601864" w14:textId="77777777" w:rsidR="00801E89" w:rsidRPr="006B4AB0" w:rsidRDefault="00801E89" w:rsidP="00965C47">
            <w:pPr>
              <w:pStyle w:val="Normln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color w:val="000000"/>
                <w:sz w:val="18"/>
                <w:szCs w:val="18"/>
              </w:rPr>
            </w:pPr>
          </w:p>
          <w:p w14:paraId="72947A15" w14:textId="77777777" w:rsidR="00801E89" w:rsidRPr="006B4AB0" w:rsidRDefault="00801E89" w:rsidP="00965C47">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A-F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2</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w:t>
            </w:r>
            <w:r>
              <w:rPr>
                <w:rStyle w:val="Zkladntext27pt"/>
                <w:rFonts w:ascii="Verdana" w:hAnsi="Verdana"/>
                <w:b w:val="0"/>
                <w:bCs w:val="0"/>
                <w:sz w:val="18"/>
                <w:szCs w:val="18"/>
              </w:rPr>
              <w:t xml:space="preserve"> </w:t>
            </w:r>
            <w:r w:rsidRPr="006B4AB0">
              <w:rPr>
                <w:rStyle w:val="Zkladntext27pt"/>
                <w:rFonts w:ascii="Verdana" w:hAnsi="Verdana"/>
                <w:b w:val="0"/>
                <w:bCs w:val="0"/>
                <w:sz w:val="18"/>
                <w:szCs w:val="18"/>
              </w:rPr>
              <w:t>5</w:t>
            </w:r>
          </w:p>
        </w:tc>
      </w:tr>
    </w:tbl>
    <w:p w14:paraId="7C72A6A2" w14:textId="6282FB0F" w:rsidR="00847CA7" w:rsidRPr="006B4AB0" w:rsidRDefault="00847CA7" w:rsidP="00154C2F">
      <w:pPr>
        <w:spacing w:line="240" w:lineRule="auto"/>
        <w:rPr>
          <w:rFonts w:ascii="Verdana" w:hAnsi="Verdana"/>
          <w:sz w:val="18"/>
          <w:szCs w:val="18"/>
        </w:rPr>
      </w:pPr>
    </w:p>
    <w:tbl>
      <w:tblPr>
        <w:tblStyle w:val="Mkatabulky"/>
        <w:tblW w:w="9067"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2689"/>
        <w:gridCol w:w="1134"/>
        <w:gridCol w:w="708"/>
        <w:gridCol w:w="4536"/>
      </w:tblGrid>
      <w:tr w:rsidR="00676385" w:rsidRPr="006B4AB0" w14:paraId="3FDB09D8" w14:textId="77777777" w:rsidTr="00965C47">
        <w:tc>
          <w:tcPr>
            <w:tcW w:w="9067" w:type="dxa"/>
            <w:gridSpan w:val="4"/>
            <w:tcBorders>
              <w:bottom w:val="single" w:sz="8" w:space="0" w:color="70AD47" w:themeColor="accent6"/>
            </w:tcBorders>
            <w:shd w:val="clear" w:color="auto" w:fill="70AD47" w:themeFill="accent6"/>
          </w:tcPr>
          <w:p w14:paraId="5FB863D7" w14:textId="77777777" w:rsidR="00676385" w:rsidRPr="00154C2F" w:rsidRDefault="00676385" w:rsidP="00154C2F">
            <w:pPr>
              <w:pStyle w:val="Normlnweb"/>
              <w:spacing w:before="0" w:beforeAutospacing="0" w:after="0" w:afterAutospacing="0"/>
              <w:jc w:val="center"/>
              <w:rPr>
                <w:rFonts w:ascii="Verdana" w:hAnsi="Verdana"/>
                <w:color w:val="FFFFFF" w:themeColor="background1"/>
                <w:sz w:val="18"/>
                <w:szCs w:val="18"/>
              </w:rPr>
            </w:pPr>
            <w:r w:rsidRPr="00154C2F">
              <w:rPr>
                <w:b/>
                <w:color w:val="FFFFFF" w:themeColor="background1"/>
                <w:sz w:val="28"/>
                <w:szCs w:val="28"/>
              </w:rPr>
              <w:t>All Modules</w:t>
            </w:r>
          </w:p>
        </w:tc>
      </w:tr>
      <w:tr w:rsidR="00676385" w:rsidRPr="006B4AB0" w14:paraId="6E6C7213" w14:textId="77777777" w:rsidTr="00965C47">
        <w:tc>
          <w:tcPr>
            <w:tcW w:w="2689" w:type="dxa"/>
            <w:shd w:val="clear" w:color="auto" w:fill="E2EFD9" w:themeFill="accent6" w:themeFillTint="33"/>
          </w:tcPr>
          <w:p w14:paraId="51157C09" w14:textId="77777777" w:rsidR="00676385" w:rsidRPr="00847CA7" w:rsidRDefault="00676385" w:rsidP="00154C2F">
            <w:pPr>
              <w:rPr>
                <w:rFonts w:ascii="Verdana" w:hAnsi="Verdana"/>
                <w:b/>
                <w:bCs/>
                <w:color w:val="000000"/>
                <w:sz w:val="18"/>
                <w:szCs w:val="18"/>
              </w:rPr>
            </w:pPr>
            <w:proofErr w:type="spellStart"/>
            <w:r w:rsidRPr="00847CA7">
              <w:rPr>
                <w:rFonts w:ascii="Verdana" w:hAnsi="Verdana"/>
                <w:b/>
                <w:bCs/>
                <w:color w:val="000000"/>
                <w:sz w:val="18"/>
                <w:szCs w:val="18"/>
              </w:rPr>
              <w:t>Culture</w:t>
            </w:r>
            <w:proofErr w:type="spellEnd"/>
            <w:r w:rsidRPr="00847CA7">
              <w:rPr>
                <w:rFonts w:ascii="Verdana" w:hAnsi="Verdana"/>
                <w:b/>
                <w:bCs/>
                <w:color w:val="000000"/>
                <w:sz w:val="18"/>
                <w:szCs w:val="18"/>
              </w:rPr>
              <w:t xml:space="preserve"> of </w:t>
            </w:r>
            <w:proofErr w:type="spellStart"/>
            <w:r w:rsidRPr="00847CA7">
              <w:rPr>
                <w:rFonts w:ascii="Verdana" w:hAnsi="Verdana"/>
                <w:b/>
                <w:bCs/>
                <w:color w:val="000000"/>
                <w:sz w:val="18"/>
                <w:szCs w:val="18"/>
              </w:rPr>
              <w:t>Speech</w:t>
            </w:r>
            <w:proofErr w:type="spellEnd"/>
          </w:p>
        </w:tc>
        <w:tc>
          <w:tcPr>
            <w:tcW w:w="1134" w:type="dxa"/>
            <w:shd w:val="clear" w:color="auto" w:fill="E2EFD9" w:themeFill="accent6" w:themeFillTint="33"/>
          </w:tcPr>
          <w:p w14:paraId="40443392" w14:textId="77777777" w:rsidR="00676385" w:rsidRPr="006B4AB0" w:rsidRDefault="00676385" w:rsidP="00154C2F">
            <w:pPr>
              <w:rPr>
                <w:rFonts w:ascii="Verdana" w:hAnsi="Verdana"/>
                <w:sz w:val="18"/>
                <w:szCs w:val="18"/>
              </w:rPr>
            </w:pPr>
            <w:r>
              <w:rPr>
                <w:rFonts w:ascii="Verdana" w:hAnsi="Verdana"/>
                <w:sz w:val="18"/>
                <w:szCs w:val="18"/>
              </w:rPr>
              <w:t>W/S</w:t>
            </w:r>
          </w:p>
        </w:tc>
        <w:tc>
          <w:tcPr>
            <w:tcW w:w="708" w:type="dxa"/>
            <w:shd w:val="clear" w:color="auto" w:fill="E2EFD9" w:themeFill="accent6" w:themeFillTint="33"/>
          </w:tcPr>
          <w:p w14:paraId="137B3AC3" w14:textId="77777777" w:rsidR="00676385" w:rsidRPr="006B4AB0" w:rsidRDefault="00676385" w:rsidP="00154C2F">
            <w:pPr>
              <w:rPr>
                <w:rFonts w:ascii="Verdana" w:hAnsi="Verdana"/>
                <w:sz w:val="18"/>
                <w:szCs w:val="18"/>
              </w:rPr>
            </w:pPr>
            <w:r>
              <w:rPr>
                <w:rFonts w:ascii="Verdana" w:hAnsi="Verdana"/>
                <w:sz w:val="18"/>
                <w:szCs w:val="18"/>
              </w:rPr>
              <w:t>O</w:t>
            </w:r>
          </w:p>
        </w:tc>
        <w:tc>
          <w:tcPr>
            <w:tcW w:w="4536" w:type="dxa"/>
            <w:shd w:val="clear" w:color="auto" w:fill="E2EFD9" w:themeFill="accent6" w:themeFillTint="33"/>
          </w:tcPr>
          <w:p w14:paraId="798A12B1" w14:textId="77777777" w:rsidR="00676385" w:rsidRDefault="00676385" w:rsidP="00965C47">
            <w:pPr>
              <w:pStyle w:val="Normlnweb"/>
              <w:spacing w:before="0" w:beforeAutospacing="0" w:after="0" w:afterAutospacing="0"/>
              <w:rPr>
                <w:rFonts w:ascii="Verdana" w:hAnsi="Verdana"/>
                <w:color w:val="212121"/>
                <w:sz w:val="18"/>
                <w:szCs w:val="18"/>
              </w:rPr>
            </w:pPr>
            <w:r w:rsidRPr="00676385">
              <w:rPr>
                <w:rFonts w:ascii="Verdana" w:hAnsi="Verdana"/>
                <w:color w:val="212121"/>
                <w:sz w:val="18"/>
                <w:szCs w:val="18"/>
              </w:rPr>
              <w:t>The aim of this seminar is to provide students with the opportunity to find their own style of speech, as well as a constructive critical approach for improvement. Students will also become acquainted with the basic tools of effective presentation to an audience, how to acquire and maintain their attention and make the most of the speaker’s presentation time.</w:t>
            </w:r>
          </w:p>
          <w:p w14:paraId="40FC17EC" w14:textId="77777777" w:rsidR="00676385" w:rsidRDefault="00676385" w:rsidP="00965C47">
            <w:pPr>
              <w:pStyle w:val="Normlnweb"/>
              <w:spacing w:before="0" w:beforeAutospacing="0" w:after="0" w:afterAutospacing="0"/>
              <w:rPr>
                <w:rFonts w:ascii="Verdana" w:hAnsi="Verdana"/>
                <w:color w:val="212121"/>
                <w:sz w:val="18"/>
                <w:szCs w:val="18"/>
              </w:rPr>
            </w:pPr>
          </w:p>
          <w:p w14:paraId="222E89E2" w14:textId="77777777" w:rsidR="00676385" w:rsidRPr="006B4AB0" w:rsidRDefault="00676385" w:rsidP="00965C47">
            <w:pPr>
              <w:pStyle w:val="Normlnweb"/>
              <w:spacing w:before="0" w:beforeAutospacing="0" w:after="0" w:afterAutospacing="0"/>
              <w:rPr>
                <w:rFonts w:ascii="Verdana" w:hAnsi="Verdana"/>
                <w:color w:val="212121"/>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Pr>
                <w:rStyle w:val="Zkladntext27pt"/>
                <w:rFonts w:ascii="Verdana" w:hAnsi="Verdana"/>
                <w:b w:val="0"/>
                <w:bCs w:val="0"/>
                <w:sz w:val="18"/>
                <w:szCs w:val="18"/>
              </w:rPr>
              <w:t>3 (5)</w:t>
            </w:r>
          </w:p>
        </w:tc>
      </w:tr>
      <w:tr w:rsidR="00676385" w:rsidRPr="006B4AB0" w14:paraId="396A1D3C" w14:textId="77777777" w:rsidTr="00965C47">
        <w:tc>
          <w:tcPr>
            <w:tcW w:w="2689" w:type="dxa"/>
            <w:shd w:val="clear" w:color="auto" w:fill="E2EFD9" w:themeFill="accent6" w:themeFillTint="33"/>
          </w:tcPr>
          <w:p w14:paraId="51612DF9" w14:textId="77777777" w:rsidR="00676385" w:rsidRPr="00847CA7" w:rsidRDefault="00676385" w:rsidP="00154C2F">
            <w:pPr>
              <w:rPr>
                <w:rFonts w:ascii="Verdana" w:hAnsi="Verdana"/>
                <w:b/>
                <w:sz w:val="18"/>
                <w:szCs w:val="18"/>
              </w:rPr>
            </w:pPr>
            <w:r w:rsidRPr="00847CA7">
              <w:rPr>
                <w:rFonts w:ascii="Verdana" w:hAnsi="Verdana"/>
                <w:b/>
                <w:bCs/>
                <w:color w:val="000000"/>
                <w:sz w:val="18"/>
                <w:szCs w:val="18"/>
              </w:rPr>
              <w:lastRenderedPageBreak/>
              <w:t xml:space="preserve">Czech </w:t>
            </w:r>
            <w:proofErr w:type="spellStart"/>
            <w:r w:rsidRPr="00847CA7">
              <w:rPr>
                <w:rFonts w:ascii="Verdana" w:hAnsi="Verdana"/>
                <w:b/>
                <w:bCs/>
                <w:color w:val="000000"/>
                <w:sz w:val="18"/>
                <w:szCs w:val="18"/>
              </w:rPr>
              <w:t>for</w:t>
            </w:r>
            <w:proofErr w:type="spellEnd"/>
            <w:r w:rsidRPr="00847CA7">
              <w:rPr>
                <w:rFonts w:ascii="Verdana" w:hAnsi="Verdana"/>
                <w:b/>
                <w:bCs/>
                <w:color w:val="000000"/>
                <w:sz w:val="18"/>
                <w:szCs w:val="18"/>
              </w:rPr>
              <w:t xml:space="preserve"> </w:t>
            </w:r>
            <w:proofErr w:type="spellStart"/>
            <w:r w:rsidRPr="00847CA7">
              <w:rPr>
                <w:rFonts w:ascii="Verdana" w:hAnsi="Verdana"/>
                <w:b/>
                <w:bCs/>
                <w:color w:val="000000"/>
                <w:sz w:val="18"/>
                <w:szCs w:val="18"/>
              </w:rPr>
              <w:t>Foreigners</w:t>
            </w:r>
            <w:proofErr w:type="spellEnd"/>
          </w:p>
        </w:tc>
        <w:tc>
          <w:tcPr>
            <w:tcW w:w="1134" w:type="dxa"/>
            <w:shd w:val="clear" w:color="auto" w:fill="E2EFD9" w:themeFill="accent6" w:themeFillTint="33"/>
          </w:tcPr>
          <w:p w14:paraId="182D9907" w14:textId="77777777" w:rsidR="00676385" w:rsidRPr="006B4AB0" w:rsidRDefault="00676385" w:rsidP="00154C2F">
            <w:pPr>
              <w:rPr>
                <w:rFonts w:ascii="Verdana" w:hAnsi="Verdana"/>
                <w:sz w:val="18"/>
                <w:szCs w:val="18"/>
              </w:rPr>
            </w:pPr>
            <w:r>
              <w:rPr>
                <w:rFonts w:ascii="Verdana" w:hAnsi="Verdana"/>
                <w:sz w:val="18"/>
                <w:szCs w:val="18"/>
              </w:rPr>
              <w:t>W/</w:t>
            </w:r>
            <w:r w:rsidRPr="006B4AB0">
              <w:rPr>
                <w:rFonts w:ascii="Verdana" w:hAnsi="Verdana"/>
                <w:sz w:val="18"/>
                <w:szCs w:val="18"/>
              </w:rPr>
              <w:t>S</w:t>
            </w:r>
          </w:p>
        </w:tc>
        <w:tc>
          <w:tcPr>
            <w:tcW w:w="708" w:type="dxa"/>
            <w:shd w:val="clear" w:color="auto" w:fill="E2EFD9" w:themeFill="accent6" w:themeFillTint="33"/>
          </w:tcPr>
          <w:p w14:paraId="285466C7" w14:textId="77777777" w:rsidR="00676385" w:rsidRPr="006B4AB0" w:rsidRDefault="00676385" w:rsidP="00154C2F">
            <w:pPr>
              <w:rPr>
                <w:rFonts w:ascii="Verdana" w:hAnsi="Verdana"/>
                <w:sz w:val="18"/>
                <w:szCs w:val="18"/>
              </w:rPr>
            </w:pPr>
            <w:r w:rsidRPr="006B4AB0">
              <w:rPr>
                <w:rFonts w:ascii="Verdana" w:hAnsi="Verdana"/>
                <w:sz w:val="18"/>
                <w:szCs w:val="18"/>
              </w:rPr>
              <w:t>O</w:t>
            </w:r>
          </w:p>
        </w:tc>
        <w:tc>
          <w:tcPr>
            <w:tcW w:w="4536" w:type="dxa"/>
            <w:shd w:val="clear" w:color="auto" w:fill="E2EFD9" w:themeFill="accent6" w:themeFillTint="33"/>
          </w:tcPr>
          <w:p w14:paraId="48F7B3D6" w14:textId="77777777" w:rsidR="00676385" w:rsidRDefault="00676385" w:rsidP="00965C47">
            <w:pPr>
              <w:pStyle w:val="Normlnweb"/>
              <w:spacing w:before="0" w:beforeAutospacing="0" w:after="0" w:afterAutospacing="0"/>
              <w:rPr>
                <w:rFonts w:ascii="Verdana" w:hAnsi="Verdana"/>
                <w:color w:val="212121"/>
                <w:sz w:val="18"/>
                <w:szCs w:val="18"/>
              </w:rPr>
            </w:pPr>
            <w:r w:rsidRPr="006B4AB0">
              <w:rPr>
                <w:rFonts w:ascii="Verdana" w:hAnsi="Verdana"/>
                <w:color w:val="212121"/>
                <w:sz w:val="18"/>
                <w:szCs w:val="18"/>
              </w:rPr>
              <w:t>The course is focused on communication in contemporary Czech with practical orientation. It presents the most important grammatical principles, common conversational phrases and basic vocabulary.</w:t>
            </w:r>
            <w:r w:rsidRPr="006B4AB0">
              <w:rPr>
                <w:rFonts w:ascii="Verdana" w:hAnsi="Verdana"/>
                <w:sz w:val="18"/>
                <w:szCs w:val="18"/>
              </w:rPr>
              <w:t xml:space="preserve"> </w:t>
            </w:r>
            <w:r w:rsidRPr="006B4AB0">
              <w:rPr>
                <w:rFonts w:ascii="Verdana" w:hAnsi="Verdana"/>
                <w:color w:val="212121"/>
                <w:sz w:val="18"/>
                <w:szCs w:val="18"/>
              </w:rPr>
              <w:t>From the point of view of the European Union scale of language assessment, the course provides threshold knowledge of the Czech language level A2/B1.</w:t>
            </w:r>
          </w:p>
          <w:p w14:paraId="61BB06E3" w14:textId="77777777" w:rsidR="00676385" w:rsidRPr="006B4AB0" w:rsidRDefault="00676385" w:rsidP="00965C47">
            <w:pPr>
              <w:pStyle w:val="Normlnweb"/>
              <w:spacing w:before="0" w:beforeAutospacing="0" w:after="0" w:afterAutospacing="0"/>
              <w:rPr>
                <w:rFonts w:ascii="Verdana" w:hAnsi="Verdana"/>
                <w:sz w:val="18"/>
                <w:szCs w:val="18"/>
              </w:rPr>
            </w:pPr>
          </w:p>
          <w:p w14:paraId="5F040CC0" w14:textId="77777777" w:rsidR="00676385" w:rsidRPr="006B4AB0" w:rsidRDefault="00676385" w:rsidP="00965C47">
            <w:pPr>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Pr>
                <w:rStyle w:val="Zkladntext27pt"/>
                <w:rFonts w:ascii="Verdana" w:hAnsi="Verdana"/>
                <w:b w:val="0"/>
                <w:bCs w:val="0"/>
                <w:sz w:val="18"/>
                <w:szCs w:val="18"/>
              </w:rPr>
              <w:t>4</w:t>
            </w:r>
          </w:p>
        </w:tc>
      </w:tr>
      <w:tr w:rsidR="00676385" w:rsidRPr="006B4AB0" w14:paraId="4C6F4F58" w14:textId="77777777" w:rsidTr="00965C47">
        <w:tc>
          <w:tcPr>
            <w:tcW w:w="2689" w:type="dxa"/>
            <w:shd w:val="clear" w:color="auto" w:fill="E2EFD9" w:themeFill="accent6" w:themeFillTint="33"/>
          </w:tcPr>
          <w:p w14:paraId="36F04776" w14:textId="77777777" w:rsidR="00676385" w:rsidRPr="00847CA7" w:rsidRDefault="00676385" w:rsidP="00154C2F">
            <w:pPr>
              <w:rPr>
                <w:rFonts w:ascii="Verdana" w:hAnsi="Verdana"/>
                <w:b/>
                <w:sz w:val="18"/>
                <w:szCs w:val="18"/>
              </w:rPr>
            </w:pPr>
            <w:r w:rsidRPr="00847CA7">
              <w:rPr>
                <w:rFonts w:ascii="Verdana" w:hAnsi="Verdana"/>
                <w:b/>
                <w:bCs/>
                <w:color w:val="000000"/>
                <w:sz w:val="18"/>
                <w:szCs w:val="18"/>
              </w:rPr>
              <w:t xml:space="preserve">Czech </w:t>
            </w:r>
            <w:proofErr w:type="spellStart"/>
            <w:r w:rsidRPr="00847CA7">
              <w:rPr>
                <w:rFonts w:ascii="Verdana" w:hAnsi="Verdana"/>
                <w:b/>
                <w:bCs/>
                <w:color w:val="000000"/>
                <w:sz w:val="18"/>
                <w:szCs w:val="18"/>
              </w:rPr>
              <w:t>Culture</w:t>
            </w:r>
            <w:proofErr w:type="spellEnd"/>
          </w:p>
        </w:tc>
        <w:tc>
          <w:tcPr>
            <w:tcW w:w="1134" w:type="dxa"/>
            <w:shd w:val="clear" w:color="auto" w:fill="E2EFD9" w:themeFill="accent6" w:themeFillTint="33"/>
          </w:tcPr>
          <w:p w14:paraId="3AF24A57" w14:textId="77777777" w:rsidR="00676385" w:rsidRPr="006B4AB0" w:rsidRDefault="00676385" w:rsidP="00154C2F">
            <w:pPr>
              <w:rPr>
                <w:rFonts w:ascii="Verdana" w:hAnsi="Verdana"/>
                <w:sz w:val="18"/>
                <w:szCs w:val="18"/>
              </w:rPr>
            </w:pPr>
            <w:r>
              <w:rPr>
                <w:rFonts w:ascii="Verdana" w:hAnsi="Verdana"/>
                <w:sz w:val="18"/>
                <w:szCs w:val="18"/>
              </w:rPr>
              <w:t>W/</w:t>
            </w:r>
            <w:r w:rsidRPr="006B4AB0">
              <w:rPr>
                <w:rFonts w:ascii="Verdana" w:hAnsi="Verdana"/>
                <w:sz w:val="18"/>
                <w:szCs w:val="18"/>
              </w:rPr>
              <w:t>S</w:t>
            </w:r>
          </w:p>
        </w:tc>
        <w:tc>
          <w:tcPr>
            <w:tcW w:w="708" w:type="dxa"/>
            <w:shd w:val="clear" w:color="auto" w:fill="E2EFD9" w:themeFill="accent6" w:themeFillTint="33"/>
          </w:tcPr>
          <w:p w14:paraId="7C1AC897" w14:textId="77777777" w:rsidR="00676385" w:rsidRPr="006B4AB0" w:rsidRDefault="00676385" w:rsidP="00154C2F">
            <w:pPr>
              <w:rPr>
                <w:rFonts w:ascii="Verdana" w:hAnsi="Verdana"/>
                <w:sz w:val="18"/>
                <w:szCs w:val="18"/>
              </w:rPr>
            </w:pPr>
            <w:r w:rsidRPr="006B4AB0">
              <w:rPr>
                <w:rFonts w:ascii="Verdana" w:hAnsi="Verdana"/>
                <w:sz w:val="18"/>
                <w:szCs w:val="18"/>
              </w:rPr>
              <w:t>O</w:t>
            </w:r>
          </w:p>
        </w:tc>
        <w:tc>
          <w:tcPr>
            <w:tcW w:w="4536" w:type="dxa"/>
            <w:shd w:val="clear" w:color="auto" w:fill="E2EFD9" w:themeFill="accent6" w:themeFillTint="33"/>
          </w:tcPr>
          <w:p w14:paraId="2A8E32A8" w14:textId="77777777" w:rsidR="00676385" w:rsidRPr="006B4AB0" w:rsidRDefault="00676385" w:rsidP="00965C47">
            <w:pPr>
              <w:pStyle w:val="Normlnweb"/>
              <w:spacing w:before="0" w:beforeAutospacing="0" w:after="0" w:afterAutospacing="0"/>
              <w:rPr>
                <w:rFonts w:ascii="Verdana" w:hAnsi="Verdana"/>
                <w:sz w:val="18"/>
                <w:szCs w:val="18"/>
              </w:rPr>
            </w:pPr>
            <w:r w:rsidRPr="006B4AB0">
              <w:rPr>
                <w:rFonts w:ascii="Verdana" w:hAnsi="Verdana"/>
                <w:color w:val="000000"/>
                <w:sz w:val="18"/>
                <w:szCs w:val="18"/>
              </w:rPr>
              <w:t xml:space="preserve">This course will focus on what features of Czech culture are most fascinating (different) to English speakers from UK, US, Australia, etc. We will use several online sites for travelers, tourists, exchange students, expatriates, and long-term residents/immigrant citizens, as well as collections of print journalism from the last 20 years of </w:t>
            </w:r>
            <w:r w:rsidRPr="006B4AB0">
              <w:rPr>
                <w:rFonts w:ascii="Verdana" w:hAnsi="Verdana"/>
                <w:i/>
                <w:color w:val="000000"/>
                <w:sz w:val="18"/>
                <w:szCs w:val="18"/>
              </w:rPr>
              <w:t>The Prague Post</w:t>
            </w:r>
            <w:r w:rsidRPr="006B4AB0">
              <w:rPr>
                <w:rFonts w:ascii="Verdana" w:hAnsi="Verdana"/>
                <w:color w:val="000000"/>
                <w:sz w:val="18"/>
                <w:szCs w:val="18"/>
              </w:rPr>
              <w:t>.</w:t>
            </w:r>
            <w:r>
              <w:rPr>
                <w:rFonts w:ascii="Verdana" w:hAnsi="Verdana"/>
                <w:color w:val="000000"/>
                <w:sz w:val="18"/>
                <w:szCs w:val="18"/>
              </w:rPr>
              <w:br/>
            </w:r>
          </w:p>
          <w:p w14:paraId="2C3A1CCB" w14:textId="77777777" w:rsidR="00676385" w:rsidRPr="006B4AB0" w:rsidRDefault="00676385" w:rsidP="00965C47">
            <w:pPr>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
                <w:rFonts w:ascii="Verdana" w:hAnsi="Verdana"/>
                <w:b w:val="0"/>
                <w:sz w:val="18"/>
                <w:szCs w:val="18"/>
              </w:rPr>
              <w:t>ECTS:</w:t>
            </w:r>
            <w:r>
              <w:rPr>
                <w:rStyle w:val="Zkladntext27pt"/>
                <w:rFonts w:ascii="Verdana" w:hAnsi="Verdana"/>
                <w:b w:val="0"/>
                <w:sz w:val="18"/>
                <w:szCs w:val="18"/>
              </w:rPr>
              <w:t xml:space="preserve"> </w:t>
            </w:r>
            <w:r w:rsidRPr="006B4AB0">
              <w:rPr>
                <w:rStyle w:val="Zkladntext27pt"/>
                <w:rFonts w:ascii="Verdana" w:hAnsi="Verdana"/>
                <w:b w:val="0"/>
                <w:bCs w:val="0"/>
                <w:sz w:val="18"/>
                <w:szCs w:val="18"/>
              </w:rPr>
              <w:t>4</w:t>
            </w:r>
          </w:p>
        </w:tc>
      </w:tr>
      <w:tr w:rsidR="00676385" w:rsidRPr="006B4AB0" w14:paraId="5872670E" w14:textId="77777777" w:rsidTr="00965C47">
        <w:tc>
          <w:tcPr>
            <w:tcW w:w="2689" w:type="dxa"/>
            <w:shd w:val="clear" w:color="auto" w:fill="E2EFD9" w:themeFill="accent6" w:themeFillTint="33"/>
          </w:tcPr>
          <w:p w14:paraId="6543B444" w14:textId="77777777" w:rsidR="00676385" w:rsidRPr="00847CA7" w:rsidRDefault="00676385" w:rsidP="00154C2F">
            <w:pPr>
              <w:rPr>
                <w:rFonts w:ascii="Verdana" w:hAnsi="Verdana"/>
                <w:b/>
                <w:sz w:val="18"/>
                <w:szCs w:val="18"/>
              </w:rPr>
            </w:pPr>
            <w:bookmarkStart w:id="0" w:name="_GoBack"/>
            <w:r w:rsidRPr="00847CA7">
              <w:rPr>
                <w:rFonts w:ascii="Verdana" w:hAnsi="Verdana"/>
                <w:b/>
                <w:bCs/>
                <w:color w:val="000000"/>
                <w:sz w:val="18"/>
                <w:szCs w:val="18"/>
              </w:rPr>
              <w:t>Franz Kafka</w:t>
            </w:r>
            <w:bookmarkEnd w:id="0"/>
          </w:p>
        </w:tc>
        <w:tc>
          <w:tcPr>
            <w:tcW w:w="1134" w:type="dxa"/>
            <w:shd w:val="clear" w:color="auto" w:fill="E2EFD9" w:themeFill="accent6" w:themeFillTint="33"/>
          </w:tcPr>
          <w:p w14:paraId="7167719D" w14:textId="77777777" w:rsidR="00676385" w:rsidRPr="006B4AB0" w:rsidRDefault="00676385" w:rsidP="00154C2F">
            <w:pPr>
              <w:rPr>
                <w:rFonts w:ascii="Verdana" w:hAnsi="Verdana"/>
                <w:sz w:val="18"/>
                <w:szCs w:val="18"/>
              </w:rPr>
            </w:pPr>
            <w:r w:rsidRPr="006B4AB0">
              <w:rPr>
                <w:rFonts w:ascii="Verdana" w:hAnsi="Verdana"/>
                <w:sz w:val="18"/>
                <w:szCs w:val="18"/>
              </w:rPr>
              <w:t>W/S</w:t>
            </w:r>
          </w:p>
        </w:tc>
        <w:tc>
          <w:tcPr>
            <w:tcW w:w="708" w:type="dxa"/>
            <w:shd w:val="clear" w:color="auto" w:fill="E2EFD9" w:themeFill="accent6" w:themeFillTint="33"/>
          </w:tcPr>
          <w:p w14:paraId="287E76DE" w14:textId="77777777" w:rsidR="00676385" w:rsidRPr="006B4AB0" w:rsidRDefault="00676385" w:rsidP="00154C2F">
            <w:pPr>
              <w:rPr>
                <w:rFonts w:ascii="Verdana" w:hAnsi="Verdana"/>
                <w:sz w:val="18"/>
                <w:szCs w:val="18"/>
              </w:rPr>
            </w:pPr>
            <w:r w:rsidRPr="006B4AB0">
              <w:rPr>
                <w:rFonts w:ascii="Verdana" w:hAnsi="Verdana"/>
                <w:sz w:val="18"/>
                <w:szCs w:val="18"/>
              </w:rPr>
              <w:t>O</w:t>
            </w:r>
          </w:p>
        </w:tc>
        <w:tc>
          <w:tcPr>
            <w:tcW w:w="4536" w:type="dxa"/>
            <w:shd w:val="clear" w:color="auto" w:fill="E2EFD9" w:themeFill="accent6" w:themeFillTint="33"/>
          </w:tcPr>
          <w:p w14:paraId="16A2EC9B" w14:textId="77777777" w:rsidR="00676385" w:rsidRPr="006B4AB0" w:rsidRDefault="00676385" w:rsidP="00965C47">
            <w:pPr>
              <w:pStyle w:val="Normlnweb"/>
              <w:spacing w:before="0" w:beforeAutospacing="0" w:after="0" w:afterAutospacing="0"/>
              <w:rPr>
                <w:rFonts w:ascii="Verdana" w:hAnsi="Verdana"/>
                <w:sz w:val="18"/>
                <w:szCs w:val="18"/>
              </w:rPr>
            </w:pPr>
            <w:r w:rsidRPr="006B4AB0">
              <w:rPr>
                <w:rFonts w:ascii="Verdana" w:hAnsi="Verdana"/>
                <w:color w:val="000000"/>
                <w:sz w:val="18"/>
                <w:szCs w:val="18"/>
              </w:rPr>
              <w:t xml:space="preserve">The course is focused on exploring Franz Kafka’s work – stories, novels, diaries and letters – in the context of </w:t>
            </w:r>
            <w:r w:rsidRPr="006B4AB0">
              <w:rPr>
                <w:rFonts w:ascii="Verdana" w:hAnsi="Verdana"/>
                <w:i/>
                <w:color w:val="000000"/>
                <w:sz w:val="18"/>
                <w:szCs w:val="18"/>
              </w:rPr>
              <w:t>fin de siècle</w:t>
            </w:r>
            <w:r w:rsidRPr="006B4AB0">
              <w:rPr>
                <w:rFonts w:ascii="Verdana" w:hAnsi="Verdana"/>
                <w:color w:val="000000"/>
                <w:sz w:val="18"/>
                <w:szCs w:val="18"/>
              </w:rPr>
              <w:t xml:space="preserve"> Prague and the birth of modernism. We will take a closer look at the cultural and social context of Central Europe in the first two decades of the 20th century (literature and arts, but also functionalist architecture and its conception by Adolf Loos, Simmel’s sociology of the metropolitan life, Freud’s analysis of the unconscious, Brentano’s psychology, the resonance of Nietzsche’s philosophy, or the emergence of new media like the phonograph and the silent film). </w:t>
            </w:r>
          </w:p>
          <w:p w14:paraId="035BB481" w14:textId="77777777" w:rsidR="00676385" w:rsidRPr="006B4AB0" w:rsidRDefault="00676385" w:rsidP="00965C47">
            <w:pPr>
              <w:pStyle w:val="Normlnweb"/>
              <w:spacing w:before="0" w:beforeAutospacing="0" w:after="0" w:afterAutospacing="0"/>
              <w:rPr>
                <w:rFonts w:ascii="Verdana" w:hAnsi="Verdana"/>
                <w:sz w:val="18"/>
                <w:szCs w:val="18"/>
              </w:rPr>
            </w:pPr>
            <w:r w:rsidRPr="006B4AB0">
              <w:rPr>
                <w:rFonts w:ascii="Verdana" w:hAnsi="Verdana"/>
                <w:color w:val="000000"/>
                <w:sz w:val="18"/>
                <w:szCs w:val="18"/>
              </w:rPr>
              <w:t xml:space="preserve"> </w:t>
            </w:r>
          </w:p>
          <w:p w14:paraId="70286332" w14:textId="77777777" w:rsidR="00676385" w:rsidRPr="006B4AB0" w:rsidRDefault="00676385" w:rsidP="00965C47">
            <w:pPr>
              <w:rPr>
                <w:rFonts w:ascii="Verdana" w:hAnsi="Verdana"/>
                <w:sz w:val="18"/>
                <w:szCs w:val="18"/>
              </w:rPr>
            </w:pPr>
            <w:r w:rsidRPr="006B4AB0">
              <w:rPr>
                <w:rStyle w:val="Zkladntext27pt"/>
                <w:rFonts w:ascii="Verdana" w:hAnsi="Verdana"/>
                <w:b w:val="0"/>
                <w:sz w:val="18"/>
                <w:szCs w:val="18"/>
              </w:rPr>
              <w:t>Grade awarded</w:t>
            </w:r>
            <w:r w:rsidRPr="006B4AB0">
              <w:rPr>
                <w:rStyle w:val="Zkladntext27ptNetun"/>
                <w:rFonts w:ascii="Verdana" w:hAnsi="Verdana"/>
                <w:b w:val="0"/>
                <w:sz w:val="18"/>
                <w:szCs w:val="18"/>
              </w:rPr>
              <w:t xml:space="preserve">: PASS/FAIL </w:t>
            </w:r>
            <w:r>
              <w:rPr>
                <w:rStyle w:val="Zkladntext27ptNetun"/>
                <w:rFonts w:ascii="Verdana" w:hAnsi="Verdana"/>
                <w:b w:val="0"/>
                <w:sz w:val="18"/>
                <w:szCs w:val="18"/>
              </w:rPr>
              <w:br/>
            </w:r>
            <w:r w:rsidRPr="006B4AB0">
              <w:rPr>
                <w:rStyle w:val="Zkladntext27ptNetun"/>
                <w:rFonts w:ascii="Verdana" w:hAnsi="Verdana"/>
                <w:b w:val="0"/>
                <w:sz w:val="18"/>
                <w:szCs w:val="18"/>
              </w:rPr>
              <w:t>ECTS: 4</w:t>
            </w:r>
          </w:p>
        </w:tc>
      </w:tr>
    </w:tbl>
    <w:p w14:paraId="37E86186" w14:textId="77777777" w:rsidR="00B5683A" w:rsidRDefault="00B5683A" w:rsidP="00154C2F">
      <w:pPr>
        <w:spacing w:line="240" w:lineRule="auto"/>
      </w:pPr>
    </w:p>
    <w:p w14:paraId="68F2188F" w14:textId="77777777" w:rsidR="006B4AB0" w:rsidRDefault="006B4AB0" w:rsidP="00154C2F">
      <w:pPr>
        <w:spacing w:line="240" w:lineRule="auto"/>
      </w:pPr>
    </w:p>
    <w:p w14:paraId="2AA51FB6" w14:textId="77777777" w:rsidR="006B4AB0" w:rsidRPr="00512C7A" w:rsidRDefault="0040751C" w:rsidP="00154C2F">
      <w:pPr>
        <w:spacing w:line="240" w:lineRule="auto"/>
        <w:rPr>
          <w:rFonts w:ascii="Times New Roman" w:hAnsi="Times New Roman" w:cs="Times New Roman"/>
          <w:sz w:val="24"/>
          <w:szCs w:val="24"/>
        </w:rPr>
      </w:pPr>
      <w:r w:rsidRPr="00512C7A">
        <w:rPr>
          <w:rFonts w:ascii="Times New Roman" w:hAnsi="Times New Roman" w:cs="Times New Roman"/>
          <w:sz w:val="24"/>
          <w:szCs w:val="24"/>
        </w:rPr>
        <w:t xml:space="preserve">W – </w:t>
      </w:r>
      <w:proofErr w:type="spellStart"/>
      <w:r w:rsidRPr="00512C7A">
        <w:rPr>
          <w:rFonts w:ascii="Times New Roman" w:hAnsi="Times New Roman" w:cs="Times New Roman"/>
          <w:sz w:val="24"/>
          <w:szCs w:val="24"/>
        </w:rPr>
        <w:t>winter</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semester</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l</w:t>
      </w:r>
      <w:r w:rsidR="006B4AB0" w:rsidRPr="00512C7A">
        <w:rPr>
          <w:rFonts w:ascii="Times New Roman" w:hAnsi="Times New Roman" w:cs="Times New Roman"/>
          <w:sz w:val="24"/>
          <w:szCs w:val="24"/>
        </w:rPr>
        <w:t>ate</w:t>
      </w:r>
      <w:proofErr w:type="spellEnd"/>
      <w:r w:rsidR="006B4AB0" w:rsidRPr="00512C7A">
        <w:rPr>
          <w:rFonts w:ascii="Times New Roman" w:hAnsi="Times New Roman" w:cs="Times New Roman"/>
          <w:sz w:val="24"/>
          <w:szCs w:val="24"/>
        </w:rPr>
        <w:t xml:space="preserve"> </w:t>
      </w:r>
      <w:proofErr w:type="spellStart"/>
      <w:r w:rsidR="006B4AB0" w:rsidRPr="00512C7A">
        <w:rPr>
          <w:rFonts w:ascii="Times New Roman" w:hAnsi="Times New Roman" w:cs="Times New Roman"/>
          <w:sz w:val="24"/>
          <w:szCs w:val="24"/>
        </w:rPr>
        <w:t>September</w:t>
      </w:r>
      <w:proofErr w:type="spellEnd"/>
      <w:r w:rsidR="006B4AB0" w:rsidRPr="00512C7A">
        <w:rPr>
          <w:rFonts w:ascii="Times New Roman" w:hAnsi="Times New Roman" w:cs="Times New Roman"/>
          <w:sz w:val="24"/>
          <w:szCs w:val="24"/>
        </w:rPr>
        <w:t xml:space="preserve"> to </w:t>
      </w:r>
      <w:proofErr w:type="spellStart"/>
      <w:r w:rsidR="006B4AB0" w:rsidRPr="00512C7A">
        <w:rPr>
          <w:rFonts w:ascii="Times New Roman" w:hAnsi="Times New Roman" w:cs="Times New Roman"/>
          <w:sz w:val="24"/>
          <w:szCs w:val="24"/>
        </w:rPr>
        <w:t>late</w:t>
      </w:r>
      <w:proofErr w:type="spellEnd"/>
      <w:r w:rsidR="006B4AB0" w:rsidRPr="00512C7A">
        <w:rPr>
          <w:rFonts w:ascii="Times New Roman" w:hAnsi="Times New Roman" w:cs="Times New Roman"/>
          <w:sz w:val="24"/>
          <w:szCs w:val="24"/>
        </w:rPr>
        <w:t xml:space="preserve"> </w:t>
      </w:r>
      <w:proofErr w:type="spellStart"/>
      <w:r w:rsidR="006B4AB0" w:rsidRPr="00512C7A">
        <w:rPr>
          <w:rFonts w:ascii="Times New Roman" w:hAnsi="Times New Roman" w:cs="Times New Roman"/>
          <w:sz w:val="24"/>
          <w:szCs w:val="24"/>
        </w:rPr>
        <w:t>December</w:t>
      </w:r>
      <w:proofErr w:type="spellEnd"/>
    </w:p>
    <w:p w14:paraId="1BBE42F7" w14:textId="77777777" w:rsidR="006B4AB0" w:rsidRPr="00512C7A" w:rsidRDefault="0040751C" w:rsidP="00154C2F">
      <w:pPr>
        <w:spacing w:line="240" w:lineRule="auto"/>
        <w:rPr>
          <w:rFonts w:ascii="Times New Roman" w:hAnsi="Times New Roman" w:cs="Times New Roman"/>
          <w:sz w:val="24"/>
          <w:szCs w:val="24"/>
        </w:rPr>
      </w:pPr>
      <w:r w:rsidRPr="00512C7A">
        <w:rPr>
          <w:rFonts w:ascii="Times New Roman" w:hAnsi="Times New Roman" w:cs="Times New Roman"/>
          <w:sz w:val="24"/>
          <w:szCs w:val="24"/>
        </w:rPr>
        <w:t xml:space="preserve">S – </w:t>
      </w:r>
      <w:proofErr w:type="spellStart"/>
      <w:r w:rsidRPr="00512C7A">
        <w:rPr>
          <w:rFonts w:ascii="Times New Roman" w:hAnsi="Times New Roman" w:cs="Times New Roman"/>
          <w:sz w:val="24"/>
          <w:szCs w:val="24"/>
        </w:rPr>
        <w:t>summer</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semester</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m</w:t>
      </w:r>
      <w:r w:rsidR="006B4AB0" w:rsidRPr="00512C7A">
        <w:rPr>
          <w:rFonts w:ascii="Times New Roman" w:hAnsi="Times New Roman" w:cs="Times New Roman"/>
          <w:sz w:val="24"/>
          <w:szCs w:val="24"/>
        </w:rPr>
        <w:t>id-February</w:t>
      </w:r>
      <w:proofErr w:type="spellEnd"/>
      <w:r w:rsidR="006B4AB0" w:rsidRPr="00512C7A">
        <w:rPr>
          <w:rFonts w:ascii="Times New Roman" w:hAnsi="Times New Roman" w:cs="Times New Roman"/>
          <w:sz w:val="24"/>
          <w:szCs w:val="24"/>
        </w:rPr>
        <w:t xml:space="preserve"> to </w:t>
      </w:r>
      <w:proofErr w:type="spellStart"/>
      <w:r w:rsidR="006B4AB0" w:rsidRPr="00512C7A">
        <w:rPr>
          <w:rFonts w:ascii="Times New Roman" w:hAnsi="Times New Roman" w:cs="Times New Roman"/>
          <w:sz w:val="24"/>
          <w:szCs w:val="24"/>
        </w:rPr>
        <w:t>mid</w:t>
      </w:r>
      <w:proofErr w:type="spellEnd"/>
      <w:r w:rsidR="006B4AB0" w:rsidRPr="00512C7A">
        <w:rPr>
          <w:rFonts w:ascii="Times New Roman" w:hAnsi="Times New Roman" w:cs="Times New Roman"/>
          <w:sz w:val="24"/>
          <w:szCs w:val="24"/>
        </w:rPr>
        <w:t>-May</w:t>
      </w:r>
    </w:p>
    <w:p w14:paraId="6D1BB9E5" w14:textId="77777777" w:rsidR="006B4AB0" w:rsidRPr="00512C7A" w:rsidRDefault="006B4AB0" w:rsidP="00154C2F">
      <w:pPr>
        <w:spacing w:line="240" w:lineRule="auto"/>
        <w:rPr>
          <w:rFonts w:ascii="Times New Roman" w:hAnsi="Times New Roman" w:cs="Times New Roman"/>
          <w:sz w:val="24"/>
          <w:szCs w:val="24"/>
        </w:rPr>
      </w:pPr>
      <w:r w:rsidRPr="00512C7A">
        <w:rPr>
          <w:rFonts w:ascii="Times New Roman" w:hAnsi="Times New Roman" w:cs="Times New Roman"/>
          <w:sz w:val="24"/>
          <w:szCs w:val="24"/>
        </w:rPr>
        <w:t xml:space="preserve">C – </w:t>
      </w:r>
      <w:proofErr w:type="spellStart"/>
      <w:r w:rsidRPr="00512C7A">
        <w:rPr>
          <w:rFonts w:ascii="Times New Roman" w:hAnsi="Times New Roman" w:cs="Times New Roman"/>
          <w:sz w:val="24"/>
          <w:szCs w:val="24"/>
        </w:rPr>
        <w:t>core</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course</w:t>
      </w:r>
      <w:proofErr w:type="spellEnd"/>
      <w:r w:rsidRPr="00512C7A">
        <w:rPr>
          <w:rFonts w:ascii="Times New Roman" w:hAnsi="Times New Roman" w:cs="Times New Roman"/>
          <w:sz w:val="24"/>
          <w:szCs w:val="24"/>
        </w:rPr>
        <w:t xml:space="preserve"> type</w:t>
      </w:r>
    </w:p>
    <w:p w14:paraId="5BB780EC" w14:textId="77777777" w:rsidR="006B4AB0" w:rsidRPr="00512C7A" w:rsidRDefault="006B4AB0" w:rsidP="00154C2F">
      <w:pPr>
        <w:spacing w:line="240" w:lineRule="auto"/>
        <w:rPr>
          <w:rFonts w:ascii="Times New Roman" w:hAnsi="Times New Roman" w:cs="Times New Roman"/>
          <w:sz w:val="24"/>
          <w:szCs w:val="24"/>
        </w:rPr>
      </w:pPr>
      <w:r w:rsidRPr="00512C7A">
        <w:rPr>
          <w:rFonts w:ascii="Times New Roman" w:hAnsi="Times New Roman" w:cs="Times New Roman"/>
          <w:sz w:val="24"/>
          <w:szCs w:val="24"/>
        </w:rPr>
        <w:t xml:space="preserve">O – </w:t>
      </w:r>
      <w:proofErr w:type="spellStart"/>
      <w:r w:rsidRPr="00512C7A">
        <w:rPr>
          <w:rFonts w:ascii="Times New Roman" w:hAnsi="Times New Roman" w:cs="Times New Roman"/>
          <w:sz w:val="24"/>
          <w:szCs w:val="24"/>
        </w:rPr>
        <w:t>optional</w:t>
      </w:r>
      <w:proofErr w:type="spellEnd"/>
      <w:r w:rsidRPr="00512C7A">
        <w:rPr>
          <w:rFonts w:ascii="Times New Roman" w:hAnsi="Times New Roman" w:cs="Times New Roman"/>
          <w:sz w:val="24"/>
          <w:szCs w:val="24"/>
        </w:rPr>
        <w:t xml:space="preserve"> </w:t>
      </w:r>
      <w:proofErr w:type="spellStart"/>
      <w:r w:rsidRPr="00512C7A">
        <w:rPr>
          <w:rFonts w:ascii="Times New Roman" w:hAnsi="Times New Roman" w:cs="Times New Roman"/>
          <w:sz w:val="24"/>
          <w:szCs w:val="24"/>
        </w:rPr>
        <w:t>course</w:t>
      </w:r>
      <w:proofErr w:type="spellEnd"/>
      <w:r w:rsidRPr="00512C7A">
        <w:rPr>
          <w:rFonts w:ascii="Times New Roman" w:hAnsi="Times New Roman" w:cs="Times New Roman"/>
          <w:sz w:val="24"/>
          <w:szCs w:val="24"/>
        </w:rPr>
        <w:t xml:space="preserve"> type</w:t>
      </w:r>
    </w:p>
    <w:tbl>
      <w:tblPr>
        <w:tblW w:w="0" w:type="auto"/>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0" w:type="dxa"/>
          <w:right w:w="10" w:type="dxa"/>
        </w:tblCellMar>
        <w:tblLook w:val="04A0" w:firstRow="1" w:lastRow="0" w:firstColumn="1" w:lastColumn="0" w:noHBand="0" w:noVBand="1"/>
      </w:tblPr>
      <w:tblGrid>
        <w:gridCol w:w="3934"/>
        <w:gridCol w:w="1201"/>
      </w:tblGrid>
      <w:tr w:rsidR="006B4AB0" w:rsidRPr="006B4AB0" w14:paraId="6ECAB88D" w14:textId="77777777" w:rsidTr="00154C2F">
        <w:trPr>
          <w:trHeight w:hRule="exact" w:val="458"/>
        </w:trPr>
        <w:tc>
          <w:tcPr>
            <w:tcW w:w="3934" w:type="dxa"/>
            <w:shd w:val="clear" w:color="auto" w:fill="FFFFFF"/>
            <w:vAlign w:val="center"/>
          </w:tcPr>
          <w:p w14:paraId="29D9CBF5" w14:textId="77777777" w:rsidR="006B4AB0" w:rsidRPr="006B4AB0" w:rsidRDefault="006B4AB0" w:rsidP="00154C2F">
            <w:pPr>
              <w:pStyle w:val="Zkladntext20"/>
              <w:shd w:val="clear" w:color="auto" w:fill="auto"/>
              <w:spacing w:before="0" w:after="0" w:line="240" w:lineRule="auto"/>
              <w:jc w:val="center"/>
              <w:rPr>
                <w:rFonts w:ascii="Verdana" w:hAnsi="Verdana"/>
              </w:rPr>
            </w:pPr>
            <w:r w:rsidRPr="006B4AB0">
              <w:rPr>
                <w:rStyle w:val="Zkladntext28pt"/>
                <w:rFonts w:ascii="Verdana" w:hAnsi="Verdana"/>
                <w:b/>
                <w:bCs/>
              </w:rPr>
              <w:t>VSKK Grade</w:t>
            </w:r>
          </w:p>
        </w:tc>
        <w:tc>
          <w:tcPr>
            <w:tcW w:w="1201" w:type="dxa"/>
            <w:shd w:val="clear" w:color="auto" w:fill="FFFFFF"/>
            <w:vAlign w:val="center"/>
          </w:tcPr>
          <w:p w14:paraId="237230E6" w14:textId="77777777" w:rsidR="006B4AB0" w:rsidRPr="006B4AB0" w:rsidRDefault="006B4AB0" w:rsidP="00154C2F">
            <w:pPr>
              <w:pStyle w:val="Zkladntext20"/>
              <w:shd w:val="clear" w:color="auto" w:fill="auto"/>
              <w:spacing w:before="0" w:after="0" w:line="240" w:lineRule="auto"/>
              <w:ind w:left="180"/>
              <w:jc w:val="center"/>
              <w:rPr>
                <w:rFonts w:ascii="Verdana" w:hAnsi="Verdana"/>
              </w:rPr>
            </w:pPr>
            <w:r w:rsidRPr="006B4AB0">
              <w:rPr>
                <w:rStyle w:val="Zkladntext28pt"/>
                <w:rFonts w:ascii="Verdana" w:hAnsi="Verdana"/>
                <w:b/>
                <w:bCs/>
              </w:rPr>
              <w:t>ECTS</w:t>
            </w:r>
          </w:p>
        </w:tc>
      </w:tr>
      <w:tr w:rsidR="006B4AB0" w:rsidRPr="006B4AB0" w14:paraId="044BF2BA" w14:textId="77777777" w:rsidTr="00154C2F">
        <w:trPr>
          <w:trHeight w:hRule="exact" w:val="381"/>
        </w:trPr>
        <w:tc>
          <w:tcPr>
            <w:tcW w:w="3934" w:type="dxa"/>
            <w:shd w:val="clear" w:color="auto" w:fill="FFFFFF"/>
            <w:vAlign w:val="bottom"/>
          </w:tcPr>
          <w:p w14:paraId="7216E09F" w14:textId="77777777" w:rsidR="006B4AB0" w:rsidRPr="006B4AB0" w:rsidRDefault="006B4AB0" w:rsidP="00154C2F">
            <w:pPr>
              <w:pStyle w:val="Zkladntext20"/>
              <w:shd w:val="clear" w:color="auto" w:fill="auto"/>
              <w:spacing w:before="0" w:after="0" w:line="240" w:lineRule="auto"/>
              <w:rPr>
                <w:rFonts w:ascii="Verdana" w:hAnsi="Verdana"/>
              </w:rPr>
            </w:pPr>
            <w:r w:rsidRPr="006B4AB0">
              <w:rPr>
                <w:rStyle w:val="Zkladntext28pt"/>
                <w:rFonts w:ascii="Verdana" w:hAnsi="Verdana"/>
                <w:b/>
                <w:bCs/>
              </w:rPr>
              <w:t xml:space="preserve">1 </w:t>
            </w:r>
            <w:r w:rsidRPr="006B4AB0">
              <w:rPr>
                <w:rStyle w:val="Zkladntext28ptNetun"/>
                <w:rFonts w:ascii="Verdana" w:hAnsi="Verdana"/>
              </w:rPr>
              <w:t>(</w:t>
            </w:r>
            <w:proofErr w:type="spellStart"/>
            <w:r w:rsidRPr="006B4AB0">
              <w:rPr>
                <w:rStyle w:val="Zkladntext28ptNetun"/>
                <w:rFonts w:ascii="Verdana" w:hAnsi="Verdana"/>
              </w:rPr>
              <w:t>Vyborne</w:t>
            </w:r>
            <w:proofErr w:type="spellEnd"/>
            <w:r w:rsidR="0040751C">
              <w:rPr>
                <w:rStyle w:val="Zkladntext28ptNetun"/>
                <w:rFonts w:ascii="Verdana" w:hAnsi="Verdana"/>
              </w:rPr>
              <w:t xml:space="preserve"> =</w:t>
            </w:r>
            <w:r w:rsidRPr="006B4AB0">
              <w:rPr>
                <w:rStyle w:val="Zkladntext28ptNetun"/>
                <w:rFonts w:ascii="Verdana" w:hAnsi="Verdana"/>
              </w:rPr>
              <w:t xml:space="preserve"> Excellent)</w:t>
            </w:r>
          </w:p>
        </w:tc>
        <w:tc>
          <w:tcPr>
            <w:tcW w:w="1201" w:type="dxa"/>
            <w:shd w:val="clear" w:color="auto" w:fill="FFFFFF"/>
            <w:vAlign w:val="bottom"/>
          </w:tcPr>
          <w:p w14:paraId="72B42713" w14:textId="77777777" w:rsidR="006B4AB0" w:rsidRPr="006B4AB0" w:rsidRDefault="006B4AB0" w:rsidP="00154C2F">
            <w:pPr>
              <w:pStyle w:val="Zkladntext20"/>
              <w:shd w:val="clear" w:color="auto" w:fill="auto"/>
              <w:spacing w:before="0" w:after="0" w:line="240" w:lineRule="auto"/>
              <w:jc w:val="center"/>
              <w:rPr>
                <w:rFonts w:ascii="Verdana" w:hAnsi="Verdana"/>
              </w:rPr>
            </w:pPr>
            <w:r w:rsidRPr="006B4AB0">
              <w:rPr>
                <w:rStyle w:val="Zkladntext28pt"/>
                <w:rFonts w:ascii="Verdana" w:hAnsi="Verdana"/>
                <w:b/>
                <w:bCs/>
              </w:rPr>
              <w:t>A</w:t>
            </w:r>
          </w:p>
        </w:tc>
      </w:tr>
      <w:tr w:rsidR="006B4AB0" w:rsidRPr="006B4AB0" w14:paraId="663D2320" w14:textId="77777777" w:rsidTr="00154C2F">
        <w:trPr>
          <w:trHeight w:hRule="exact" w:val="389"/>
        </w:trPr>
        <w:tc>
          <w:tcPr>
            <w:tcW w:w="3934" w:type="dxa"/>
            <w:shd w:val="clear" w:color="auto" w:fill="FFFFFF"/>
            <w:vAlign w:val="bottom"/>
          </w:tcPr>
          <w:p w14:paraId="70AB6F8E" w14:textId="77777777" w:rsidR="006B4AB0" w:rsidRPr="006B4AB0" w:rsidRDefault="006B4AB0" w:rsidP="00154C2F">
            <w:pPr>
              <w:pStyle w:val="Zkladntext20"/>
              <w:shd w:val="clear" w:color="auto" w:fill="auto"/>
              <w:spacing w:before="0" w:after="0" w:line="240" w:lineRule="auto"/>
              <w:rPr>
                <w:rFonts w:ascii="Verdana" w:hAnsi="Verdana"/>
              </w:rPr>
            </w:pPr>
            <w:r w:rsidRPr="006B4AB0">
              <w:rPr>
                <w:rStyle w:val="Zkladntext28pt"/>
                <w:rFonts w:ascii="Verdana" w:hAnsi="Verdana"/>
                <w:b/>
                <w:bCs/>
              </w:rPr>
              <w:t xml:space="preserve">2 </w:t>
            </w:r>
            <w:r w:rsidRPr="006B4AB0">
              <w:rPr>
                <w:rStyle w:val="Zkladntext28ptNetun"/>
                <w:rFonts w:ascii="Verdana" w:hAnsi="Verdana"/>
              </w:rPr>
              <w:t>(</w:t>
            </w:r>
            <w:proofErr w:type="spellStart"/>
            <w:r w:rsidRPr="006B4AB0">
              <w:rPr>
                <w:rStyle w:val="Zkladntext28ptNetun"/>
                <w:rFonts w:ascii="Verdana" w:hAnsi="Verdana"/>
              </w:rPr>
              <w:t>Ve</w:t>
            </w:r>
            <w:r>
              <w:rPr>
                <w:rStyle w:val="Zkladntext28ptNetun"/>
                <w:rFonts w:ascii="Verdana" w:hAnsi="Verdana"/>
                <w:shd w:val="clear" w:color="auto" w:fill="80FFFF"/>
              </w:rPr>
              <w:t>l</w:t>
            </w:r>
            <w:r w:rsidRPr="006B4AB0">
              <w:rPr>
                <w:rStyle w:val="Zkladntext28ptNetun"/>
                <w:rFonts w:ascii="Verdana" w:hAnsi="Verdana"/>
              </w:rPr>
              <w:t>mi</w:t>
            </w:r>
            <w:proofErr w:type="spellEnd"/>
            <w:r w:rsidRPr="006B4AB0">
              <w:rPr>
                <w:rStyle w:val="Zkladntext28ptNetun"/>
                <w:rFonts w:ascii="Verdana" w:hAnsi="Verdana"/>
              </w:rPr>
              <w:t xml:space="preserve"> </w:t>
            </w:r>
            <w:proofErr w:type="spellStart"/>
            <w:r w:rsidRPr="006B4AB0">
              <w:rPr>
                <w:rStyle w:val="Zkladntext28ptNetun"/>
                <w:rFonts w:ascii="Verdana" w:hAnsi="Verdana"/>
              </w:rPr>
              <w:t>dobre</w:t>
            </w:r>
            <w:proofErr w:type="spellEnd"/>
            <w:r w:rsidR="0040751C">
              <w:rPr>
                <w:rStyle w:val="Zkladntext28ptNetun"/>
                <w:rFonts w:ascii="Verdana" w:hAnsi="Verdana"/>
              </w:rPr>
              <w:t xml:space="preserve"> =</w:t>
            </w:r>
            <w:r w:rsidRPr="006B4AB0">
              <w:rPr>
                <w:rStyle w:val="Zkladntext28ptNetun"/>
                <w:rFonts w:ascii="Verdana" w:hAnsi="Verdana"/>
              </w:rPr>
              <w:t xml:space="preserve"> Very good)</w:t>
            </w:r>
          </w:p>
        </w:tc>
        <w:tc>
          <w:tcPr>
            <w:tcW w:w="1201" w:type="dxa"/>
            <w:shd w:val="clear" w:color="auto" w:fill="FFFFFF"/>
            <w:vAlign w:val="bottom"/>
          </w:tcPr>
          <w:p w14:paraId="7BE39E4E" w14:textId="77777777" w:rsidR="006B4AB0" w:rsidRPr="006B4AB0" w:rsidRDefault="006B4AB0" w:rsidP="00154C2F">
            <w:pPr>
              <w:pStyle w:val="Zkladntext20"/>
              <w:shd w:val="clear" w:color="auto" w:fill="auto"/>
              <w:spacing w:before="0" w:after="0" w:line="240" w:lineRule="auto"/>
              <w:jc w:val="center"/>
              <w:rPr>
                <w:rFonts w:ascii="Verdana" w:hAnsi="Verdana"/>
              </w:rPr>
            </w:pPr>
            <w:r w:rsidRPr="006B4AB0">
              <w:rPr>
                <w:rStyle w:val="Zkladntext28pt"/>
                <w:rFonts w:ascii="Verdana" w:hAnsi="Verdana"/>
                <w:b/>
                <w:bCs/>
              </w:rPr>
              <w:t>B, C</w:t>
            </w:r>
          </w:p>
        </w:tc>
      </w:tr>
      <w:tr w:rsidR="006B4AB0" w:rsidRPr="006B4AB0" w14:paraId="33138841" w14:textId="77777777" w:rsidTr="00154C2F">
        <w:trPr>
          <w:trHeight w:hRule="exact" w:val="381"/>
        </w:trPr>
        <w:tc>
          <w:tcPr>
            <w:tcW w:w="3934" w:type="dxa"/>
            <w:shd w:val="clear" w:color="auto" w:fill="FFFFFF"/>
            <w:vAlign w:val="bottom"/>
          </w:tcPr>
          <w:p w14:paraId="52796827" w14:textId="77777777" w:rsidR="006B4AB0" w:rsidRPr="006B4AB0" w:rsidRDefault="006B4AB0" w:rsidP="00154C2F">
            <w:pPr>
              <w:pStyle w:val="Zkladntext20"/>
              <w:shd w:val="clear" w:color="auto" w:fill="auto"/>
              <w:spacing w:before="0" w:after="0" w:line="240" w:lineRule="auto"/>
              <w:rPr>
                <w:rFonts w:ascii="Verdana" w:hAnsi="Verdana"/>
              </w:rPr>
            </w:pPr>
            <w:r w:rsidRPr="006B4AB0">
              <w:rPr>
                <w:rStyle w:val="Zkladntext28pt"/>
                <w:rFonts w:ascii="Verdana" w:hAnsi="Verdana"/>
                <w:b/>
                <w:bCs/>
              </w:rPr>
              <w:t xml:space="preserve">3 </w:t>
            </w:r>
            <w:r w:rsidRPr="006B4AB0">
              <w:rPr>
                <w:rStyle w:val="Zkladntext28ptNetun"/>
                <w:rFonts w:ascii="Verdana" w:hAnsi="Verdana"/>
              </w:rPr>
              <w:t>(</w:t>
            </w:r>
            <w:proofErr w:type="spellStart"/>
            <w:r w:rsidRPr="006B4AB0">
              <w:rPr>
                <w:rStyle w:val="Zkladntext28ptNetun"/>
                <w:rFonts w:ascii="Verdana" w:hAnsi="Verdana"/>
              </w:rPr>
              <w:t>Dobre</w:t>
            </w:r>
            <w:proofErr w:type="spellEnd"/>
            <w:r w:rsidR="0040751C">
              <w:rPr>
                <w:rStyle w:val="Zkladntext28ptNetun"/>
                <w:rFonts w:ascii="Verdana" w:hAnsi="Verdana"/>
              </w:rPr>
              <w:t xml:space="preserve"> =</w:t>
            </w:r>
            <w:r>
              <w:rPr>
                <w:rStyle w:val="Zkladntext28ptNetun"/>
                <w:rFonts w:ascii="Verdana" w:hAnsi="Verdana"/>
              </w:rPr>
              <w:t xml:space="preserve"> </w:t>
            </w:r>
            <w:r w:rsidRPr="006B4AB0">
              <w:rPr>
                <w:rStyle w:val="Zkladntext28ptNetun"/>
                <w:rFonts w:ascii="Verdana" w:hAnsi="Verdana"/>
              </w:rPr>
              <w:t>Good)</w:t>
            </w:r>
          </w:p>
        </w:tc>
        <w:tc>
          <w:tcPr>
            <w:tcW w:w="1201" w:type="dxa"/>
            <w:shd w:val="clear" w:color="auto" w:fill="FFFFFF"/>
            <w:vAlign w:val="bottom"/>
          </w:tcPr>
          <w:p w14:paraId="169D7EBB" w14:textId="77777777" w:rsidR="006B4AB0" w:rsidRPr="006B4AB0" w:rsidRDefault="006B4AB0" w:rsidP="00154C2F">
            <w:pPr>
              <w:pStyle w:val="Zkladntext20"/>
              <w:shd w:val="clear" w:color="auto" w:fill="auto"/>
              <w:spacing w:before="0" w:after="0" w:line="240" w:lineRule="auto"/>
              <w:jc w:val="center"/>
              <w:rPr>
                <w:rFonts w:ascii="Verdana" w:hAnsi="Verdana"/>
              </w:rPr>
            </w:pPr>
            <w:r w:rsidRPr="006B4AB0">
              <w:rPr>
                <w:rStyle w:val="Zkladntext28pt"/>
                <w:rFonts w:ascii="Verdana" w:hAnsi="Verdana"/>
                <w:b/>
                <w:bCs/>
              </w:rPr>
              <w:t>D, E</w:t>
            </w:r>
          </w:p>
        </w:tc>
      </w:tr>
      <w:tr w:rsidR="006B4AB0" w:rsidRPr="006B4AB0" w14:paraId="05D0B895" w14:textId="77777777" w:rsidTr="00154C2F">
        <w:trPr>
          <w:trHeight w:hRule="exact" w:val="398"/>
        </w:trPr>
        <w:tc>
          <w:tcPr>
            <w:tcW w:w="3934" w:type="dxa"/>
            <w:shd w:val="clear" w:color="auto" w:fill="FFFFFF"/>
            <w:vAlign w:val="bottom"/>
          </w:tcPr>
          <w:p w14:paraId="0F5EE18F" w14:textId="77777777" w:rsidR="006B4AB0" w:rsidRPr="006B4AB0" w:rsidRDefault="006B4AB0" w:rsidP="00154C2F">
            <w:pPr>
              <w:pStyle w:val="Zkladntext20"/>
              <w:shd w:val="clear" w:color="auto" w:fill="auto"/>
              <w:spacing w:before="0" w:after="0" w:line="240" w:lineRule="auto"/>
              <w:rPr>
                <w:rFonts w:ascii="Verdana" w:hAnsi="Verdana"/>
              </w:rPr>
            </w:pPr>
            <w:r w:rsidRPr="006B4AB0">
              <w:rPr>
                <w:rStyle w:val="Zkladntext28pt"/>
                <w:rFonts w:ascii="Verdana" w:hAnsi="Verdana"/>
                <w:b/>
                <w:bCs/>
              </w:rPr>
              <w:t xml:space="preserve">4 </w:t>
            </w:r>
            <w:r w:rsidRPr="006B4AB0">
              <w:rPr>
                <w:rStyle w:val="Zkladntext28ptNetun"/>
                <w:rFonts w:ascii="Verdana" w:hAnsi="Verdana"/>
              </w:rPr>
              <w:t>(</w:t>
            </w:r>
            <w:proofErr w:type="spellStart"/>
            <w:r w:rsidRPr="006B4AB0">
              <w:rPr>
                <w:rStyle w:val="Zkladntext28ptNetun"/>
                <w:rFonts w:ascii="Verdana" w:hAnsi="Verdana"/>
              </w:rPr>
              <w:t>Nedostatecne</w:t>
            </w:r>
            <w:proofErr w:type="spellEnd"/>
            <w:r w:rsidR="0040751C">
              <w:rPr>
                <w:rStyle w:val="Zkladntext28ptNetun"/>
                <w:rFonts w:ascii="Verdana" w:hAnsi="Verdana"/>
              </w:rPr>
              <w:t xml:space="preserve"> =</w:t>
            </w:r>
            <w:r w:rsidRPr="006B4AB0">
              <w:rPr>
                <w:rStyle w:val="Zkladntext28ptNetun"/>
                <w:rFonts w:ascii="Verdana" w:hAnsi="Verdana"/>
              </w:rPr>
              <w:t xml:space="preserve"> Fail)</w:t>
            </w:r>
          </w:p>
        </w:tc>
        <w:tc>
          <w:tcPr>
            <w:tcW w:w="1201" w:type="dxa"/>
            <w:shd w:val="clear" w:color="auto" w:fill="FFFFFF"/>
            <w:vAlign w:val="bottom"/>
          </w:tcPr>
          <w:p w14:paraId="45FFEA6A" w14:textId="77777777" w:rsidR="006B4AB0" w:rsidRPr="006B4AB0" w:rsidRDefault="006B4AB0" w:rsidP="00154C2F">
            <w:pPr>
              <w:pStyle w:val="Zkladntext20"/>
              <w:shd w:val="clear" w:color="auto" w:fill="auto"/>
              <w:spacing w:before="0" w:after="0" w:line="240" w:lineRule="auto"/>
              <w:jc w:val="center"/>
              <w:rPr>
                <w:rFonts w:ascii="Verdana" w:hAnsi="Verdana"/>
              </w:rPr>
            </w:pPr>
            <w:r w:rsidRPr="006B4AB0">
              <w:rPr>
                <w:rStyle w:val="Zkladntext28pt"/>
                <w:rFonts w:ascii="Verdana" w:hAnsi="Verdana"/>
                <w:b/>
                <w:bCs/>
              </w:rPr>
              <w:t>FX, F</w:t>
            </w:r>
          </w:p>
        </w:tc>
      </w:tr>
    </w:tbl>
    <w:p w14:paraId="3345D7F7" w14:textId="77777777" w:rsidR="006B4AB0" w:rsidRDefault="006B4AB0" w:rsidP="00154C2F">
      <w:pPr>
        <w:spacing w:line="240" w:lineRule="auto"/>
      </w:pPr>
    </w:p>
    <w:sectPr w:rsidR="006B4AB0" w:rsidSect="00965C47">
      <w:headerReference w:type="default" r:id="rId7"/>
      <w:pgSz w:w="11906" w:h="16838"/>
      <w:pgMar w:top="1868" w:right="1417" w:bottom="715"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11B8" w14:textId="77777777" w:rsidR="00377231" w:rsidRDefault="00377231" w:rsidP="00AB5362">
      <w:pPr>
        <w:spacing w:after="0" w:line="240" w:lineRule="auto"/>
      </w:pPr>
      <w:r>
        <w:separator/>
      </w:r>
    </w:p>
  </w:endnote>
  <w:endnote w:type="continuationSeparator" w:id="0">
    <w:p w14:paraId="4B1903CB" w14:textId="77777777" w:rsidR="00377231" w:rsidRDefault="00377231" w:rsidP="00AB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4B37" w14:textId="77777777" w:rsidR="00377231" w:rsidRDefault="00377231" w:rsidP="00AB5362">
      <w:pPr>
        <w:spacing w:after="0" w:line="240" w:lineRule="auto"/>
      </w:pPr>
      <w:r>
        <w:separator/>
      </w:r>
    </w:p>
  </w:footnote>
  <w:footnote w:type="continuationSeparator" w:id="0">
    <w:p w14:paraId="74E7A3E4" w14:textId="77777777" w:rsidR="00377231" w:rsidRDefault="00377231" w:rsidP="00AB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6202" w14:textId="77777777" w:rsidR="00AB5362" w:rsidRDefault="00AB5362">
    <w:pPr>
      <w:pStyle w:val="Zhlav"/>
    </w:pPr>
    <w:r>
      <w:rPr>
        <w:noProof/>
        <w:lang w:eastAsia="cs-CZ"/>
      </w:rPr>
      <w:drawing>
        <wp:anchor distT="0" distB="0" distL="114300" distR="114300" simplePos="0" relativeHeight="251658240" behindDoc="0" locked="0" layoutInCell="1" allowOverlap="1" wp14:anchorId="19F81A4F" wp14:editId="5E1618F3">
          <wp:simplePos x="0" y="0"/>
          <wp:positionH relativeFrom="column">
            <wp:posOffset>1905</wp:posOffset>
          </wp:positionH>
          <wp:positionV relativeFrom="paragraph">
            <wp:posOffset>-5080</wp:posOffset>
          </wp:positionV>
          <wp:extent cx="2575197" cy="358140"/>
          <wp:effectExtent l="0" t="0" r="0" b="0"/>
          <wp:wrapNone/>
          <wp:docPr id="2" name="Obrázek 2" descr="../Desktop/VŠKK/VSKK_MANUAL_LOGO/MANUÁL%20A%20LOGO/VSKK_logo%20claim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ŠKK/VSKK_MANUAL_LOGO/MANUÁL%20A%20LOGO/VSKK_logo%20claim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681" cy="35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17"/>
    <w:rsid w:val="00027F85"/>
    <w:rsid w:val="0011707E"/>
    <w:rsid w:val="00154C2F"/>
    <w:rsid w:val="002047D3"/>
    <w:rsid w:val="00224917"/>
    <w:rsid w:val="00377231"/>
    <w:rsid w:val="0040751C"/>
    <w:rsid w:val="004116D1"/>
    <w:rsid w:val="004A2A76"/>
    <w:rsid w:val="00512C7A"/>
    <w:rsid w:val="00636E19"/>
    <w:rsid w:val="00676385"/>
    <w:rsid w:val="006B4AB0"/>
    <w:rsid w:val="00773ACE"/>
    <w:rsid w:val="007B19F4"/>
    <w:rsid w:val="00801E89"/>
    <w:rsid w:val="00847CA7"/>
    <w:rsid w:val="00917DD6"/>
    <w:rsid w:val="00965C47"/>
    <w:rsid w:val="00AB5362"/>
    <w:rsid w:val="00B5683A"/>
    <w:rsid w:val="00D76472"/>
    <w:rsid w:val="00DA629F"/>
    <w:rsid w:val="00DE4F18"/>
    <w:rsid w:val="00E32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8015D"/>
  <w15:chartTrackingRefBased/>
  <w15:docId w15:val="{CCA29428-FC81-4DF6-9141-8628283A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32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32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322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2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7ptNetun">
    <w:name w:val="Základní text (2) + 7 pt;Ne tučné"/>
    <w:basedOn w:val="Standardnpsmoodstavce"/>
    <w:rsid w:val="00224917"/>
    <w:rPr>
      <w:rFonts w:ascii="Century Gothic" w:eastAsia="Century Gothic" w:hAnsi="Century Gothic" w:cs="Century Gothic"/>
      <w:b/>
      <w:bCs/>
      <w:color w:val="000000"/>
      <w:spacing w:val="0"/>
      <w:w w:val="100"/>
      <w:position w:val="0"/>
      <w:sz w:val="14"/>
      <w:szCs w:val="14"/>
      <w:shd w:val="clear" w:color="auto" w:fill="FFFFFF"/>
      <w:lang w:val="en-US" w:eastAsia="en-US" w:bidi="en-US"/>
    </w:rPr>
  </w:style>
  <w:style w:type="character" w:customStyle="1" w:styleId="Zkladntext27pt">
    <w:name w:val="Základní text (2) + 7 pt"/>
    <w:basedOn w:val="Standardnpsmoodstavce"/>
    <w:rsid w:val="00224917"/>
    <w:rPr>
      <w:rFonts w:ascii="Century Gothic" w:eastAsia="Century Gothic" w:hAnsi="Century Gothic" w:cs="Century Gothic"/>
      <w:b/>
      <w:bCs/>
      <w:color w:val="000000"/>
      <w:spacing w:val="0"/>
      <w:w w:val="100"/>
      <w:position w:val="0"/>
      <w:sz w:val="14"/>
      <w:szCs w:val="14"/>
      <w:shd w:val="clear" w:color="auto" w:fill="FFFFFF"/>
      <w:lang w:val="en-US" w:eastAsia="en-US" w:bidi="en-US"/>
    </w:rPr>
  </w:style>
  <w:style w:type="paragraph" w:styleId="Normlnweb">
    <w:name w:val="Normal (Web)"/>
    <w:basedOn w:val="Normln"/>
    <w:uiPriority w:val="99"/>
    <w:unhideWhenUsed/>
    <w:rsid w:val="002249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dpis1Char">
    <w:name w:val="Nadpis 1 Char"/>
    <w:basedOn w:val="Standardnpsmoodstavce"/>
    <w:link w:val="Nadpis1"/>
    <w:uiPriority w:val="9"/>
    <w:rsid w:val="00E3222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E3222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E32222"/>
    <w:rPr>
      <w:rFonts w:asciiTheme="majorHAnsi" w:eastAsiaTheme="majorEastAsia" w:hAnsiTheme="majorHAnsi" w:cstheme="majorBidi"/>
      <w:color w:val="1F3763" w:themeColor="accent1" w:themeShade="7F"/>
      <w:sz w:val="24"/>
      <w:szCs w:val="24"/>
    </w:rPr>
  </w:style>
  <w:style w:type="character" w:customStyle="1" w:styleId="Zkladntext2">
    <w:name w:val="Základní text (2)_"/>
    <w:basedOn w:val="Standardnpsmoodstavce"/>
    <w:link w:val="Zkladntext20"/>
    <w:rsid w:val="006B4AB0"/>
    <w:rPr>
      <w:rFonts w:ascii="Century Gothic" w:eastAsia="Century Gothic" w:hAnsi="Century Gothic" w:cs="Century Gothic"/>
      <w:b/>
      <w:bCs/>
      <w:sz w:val="20"/>
      <w:szCs w:val="20"/>
      <w:shd w:val="clear" w:color="auto" w:fill="FFFFFF"/>
    </w:rPr>
  </w:style>
  <w:style w:type="character" w:customStyle="1" w:styleId="Zkladntext28pt">
    <w:name w:val="Základní text (2) + 8 pt"/>
    <w:basedOn w:val="Zkladntext2"/>
    <w:rsid w:val="006B4AB0"/>
    <w:rPr>
      <w:rFonts w:ascii="Century Gothic" w:eastAsia="Century Gothic" w:hAnsi="Century Gothic" w:cs="Century Gothic"/>
      <w:b/>
      <w:bCs/>
      <w:color w:val="000000"/>
      <w:spacing w:val="0"/>
      <w:w w:val="100"/>
      <w:position w:val="0"/>
      <w:sz w:val="16"/>
      <w:szCs w:val="16"/>
      <w:shd w:val="clear" w:color="auto" w:fill="FFFFFF"/>
      <w:lang w:val="en-US" w:eastAsia="en-US" w:bidi="en-US"/>
    </w:rPr>
  </w:style>
  <w:style w:type="character" w:customStyle="1" w:styleId="Zkladntext28ptNetun">
    <w:name w:val="Základní text (2) + 8 pt;Ne tučné"/>
    <w:basedOn w:val="Zkladntext2"/>
    <w:rsid w:val="006B4AB0"/>
    <w:rPr>
      <w:rFonts w:ascii="Century Gothic" w:eastAsia="Century Gothic" w:hAnsi="Century Gothic" w:cs="Century Gothic"/>
      <w:b/>
      <w:bCs/>
      <w:color w:val="000000"/>
      <w:spacing w:val="0"/>
      <w:w w:val="100"/>
      <w:position w:val="0"/>
      <w:sz w:val="16"/>
      <w:szCs w:val="16"/>
      <w:shd w:val="clear" w:color="auto" w:fill="FFFFFF"/>
      <w:lang w:val="en-US" w:eastAsia="en-US" w:bidi="en-US"/>
    </w:rPr>
  </w:style>
  <w:style w:type="paragraph" w:customStyle="1" w:styleId="Zkladntext20">
    <w:name w:val="Základní text (2)"/>
    <w:basedOn w:val="Normln"/>
    <w:link w:val="Zkladntext2"/>
    <w:rsid w:val="006B4AB0"/>
    <w:pPr>
      <w:widowControl w:val="0"/>
      <w:shd w:val="clear" w:color="auto" w:fill="FFFFFF"/>
      <w:spacing w:before="420" w:after="600" w:line="0" w:lineRule="atLeast"/>
    </w:pPr>
    <w:rPr>
      <w:rFonts w:ascii="Century Gothic" w:eastAsia="Century Gothic" w:hAnsi="Century Gothic" w:cs="Century Gothic"/>
      <w:b/>
      <w:bCs/>
      <w:sz w:val="20"/>
      <w:szCs w:val="20"/>
    </w:rPr>
  </w:style>
  <w:style w:type="paragraph" w:styleId="Zhlav">
    <w:name w:val="header"/>
    <w:basedOn w:val="Normln"/>
    <w:link w:val="ZhlavChar"/>
    <w:uiPriority w:val="99"/>
    <w:unhideWhenUsed/>
    <w:rsid w:val="00AB53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362"/>
  </w:style>
  <w:style w:type="paragraph" w:styleId="Zpat">
    <w:name w:val="footer"/>
    <w:basedOn w:val="Normln"/>
    <w:link w:val="ZpatChar"/>
    <w:uiPriority w:val="99"/>
    <w:unhideWhenUsed/>
    <w:rsid w:val="00AB536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362"/>
  </w:style>
  <w:style w:type="table" w:styleId="Svtlmkatabulky">
    <w:name w:val="Grid Table Light"/>
    <w:basedOn w:val="Normlntabulka"/>
    <w:uiPriority w:val="40"/>
    <w:rsid w:val="00AB53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4">
    <w:name w:val="Plain Table 4"/>
    <w:basedOn w:val="Normlntabulka"/>
    <w:uiPriority w:val="44"/>
    <w:rsid w:val="00AB53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Jednoduchtabulka3">
    <w:name w:val="Table Simple 3"/>
    <w:basedOn w:val="Normlntabulka"/>
    <w:uiPriority w:val="99"/>
    <w:unhideWhenUsed/>
    <w:rsid w:val="00AB53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Jednoduchtabulka1">
    <w:name w:val="Table Simple 1"/>
    <w:basedOn w:val="Normlntabulka"/>
    <w:uiPriority w:val="99"/>
    <w:unhideWhenUsed/>
    <w:rsid w:val="00AB5362"/>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Svtltabulkasmkou1zvraznn2">
    <w:name w:val="Grid Table 1 Light Accent 2"/>
    <w:basedOn w:val="Normlntabulka"/>
    <w:uiPriority w:val="46"/>
    <w:rsid w:val="00AB536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B536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AB536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AB536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B536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AB536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ulkasmkou2zvraznn5">
    <w:name w:val="Grid Table 2 Accent 5"/>
    <w:basedOn w:val="Normlntabulka"/>
    <w:uiPriority w:val="47"/>
    <w:rsid w:val="00AB536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mkou3zvraznn1">
    <w:name w:val="Grid Table 3 Accent 1"/>
    <w:basedOn w:val="Normlntabulka"/>
    <w:uiPriority w:val="48"/>
    <w:rsid w:val="00AB53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ulkasmkou4zvraznn1">
    <w:name w:val="Grid Table 4 Accent 1"/>
    <w:basedOn w:val="Normlntabulka"/>
    <w:uiPriority w:val="49"/>
    <w:rsid w:val="00AB53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7800">
      <w:bodyDiv w:val="1"/>
      <w:marLeft w:val="0"/>
      <w:marRight w:val="0"/>
      <w:marTop w:val="0"/>
      <w:marBottom w:val="0"/>
      <w:divBdr>
        <w:top w:val="none" w:sz="0" w:space="0" w:color="auto"/>
        <w:left w:val="none" w:sz="0" w:space="0" w:color="auto"/>
        <w:bottom w:val="none" w:sz="0" w:space="0" w:color="auto"/>
        <w:right w:val="none" w:sz="0" w:space="0" w:color="auto"/>
      </w:divBdr>
    </w:div>
    <w:div w:id="457771225">
      <w:bodyDiv w:val="1"/>
      <w:marLeft w:val="0"/>
      <w:marRight w:val="0"/>
      <w:marTop w:val="0"/>
      <w:marBottom w:val="0"/>
      <w:divBdr>
        <w:top w:val="none" w:sz="0" w:space="0" w:color="auto"/>
        <w:left w:val="none" w:sz="0" w:space="0" w:color="auto"/>
        <w:bottom w:val="none" w:sz="0" w:space="0" w:color="auto"/>
        <w:right w:val="none" w:sz="0" w:space="0" w:color="auto"/>
      </w:divBdr>
    </w:div>
    <w:div w:id="544604781">
      <w:bodyDiv w:val="1"/>
      <w:marLeft w:val="0"/>
      <w:marRight w:val="0"/>
      <w:marTop w:val="0"/>
      <w:marBottom w:val="0"/>
      <w:divBdr>
        <w:top w:val="none" w:sz="0" w:space="0" w:color="auto"/>
        <w:left w:val="none" w:sz="0" w:space="0" w:color="auto"/>
        <w:bottom w:val="none" w:sz="0" w:space="0" w:color="auto"/>
        <w:right w:val="none" w:sz="0" w:space="0" w:color="auto"/>
      </w:divBdr>
    </w:div>
    <w:div w:id="730350896">
      <w:bodyDiv w:val="1"/>
      <w:marLeft w:val="0"/>
      <w:marRight w:val="0"/>
      <w:marTop w:val="0"/>
      <w:marBottom w:val="0"/>
      <w:divBdr>
        <w:top w:val="none" w:sz="0" w:space="0" w:color="auto"/>
        <w:left w:val="none" w:sz="0" w:space="0" w:color="auto"/>
        <w:bottom w:val="none" w:sz="0" w:space="0" w:color="auto"/>
        <w:right w:val="none" w:sz="0" w:space="0" w:color="auto"/>
      </w:divBdr>
    </w:div>
    <w:div w:id="870192637">
      <w:bodyDiv w:val="1"/>
      <w:marLeft w:val="0"/>
      <w:marRight w:val="0"/>
      <w:marTop w:val="0"/>
      <w:marBottom w:val="0"/>
      <w:divBdr>
        <w:top w:val="none" w:sz="0" w:space="0" w:color="auto"/>
        <w:left w:val="none" w:sz="0" w:space="0" w:color="auto"/>
        <w:bottom w:val="none" w:sz="0" w:space="0" w:color="auto"/>
        <w:right w:val="none" w:sz="0" w:space="0" w:color="auto"/>
      </w:divBdr>
    </w:div>
    <w:div w:id="1096167662">
      <w:bodyDiv w:val="1"/>
      <w:marLeft w:val="0"/>
      <w:marRight w:val="0"/>
      <w:marTop w:val="0"/>
      <w:marBottom w:val="0"/>
      <w:divBdr>
        <w:top w:val="none" w:sz="0" w:space="0" w:color="auto"/>
        <w:left w:val="none" w:sz="0" w:space="0" w:color="auto"/>
        <w:bottom w:val="none" w:sz="0" w:space="0" w:color="auto"/>
        <w:right w:val="none" w:sz="0" w:space="0" w:color="auto"/>
      </w:divBdr>
    </w:div>
    <w:div w:id="1165510349">
      <w:bodyDiv w:val="1"/>
      <w:marLeft w:val="0"/>
      <w:marRight w:val="0"/>
      <w:marTop w:val="0"/>
      <w:marBottom w:val="0"/>
      <w:divBdr>
        <w:top w:val="none" w:sz="0" w:space="0" w:color="auto"/>
        <w:left w:val="none" w:sz="0" w:space="0" w:color="auto"/>
        <w:bottom w:val="none" w:sz="0" w:space="0" w:color="auto"/>
        <w:right w:val="none" w:sz="0" w:space="0" w:color="auto"/>
      </w:divBdr>
    </w:div>
    <w:div w:id="1301031352">
      <w:bodyDiv w:val="1"/>
      <w:marLeft w:val="0"/>
      <w:marRight w:val="0"/>
      <w:marTop w:val="0"/>
      <w:marBottom w:val="0"/>
      <w:divBdr>
        <w:top w:val="none" w:sz="0" w:space="0" w:color="auto"/>
        <w:left w:val="none" w:sz="0" w:space="0" w:color="auto"/>
        <w:bottom w:val="none" w:sz="0" w:space="0" w:color="auto"/>
        <w:right w:val="none" w:sz="0" w:space="0" w:color="auto"/>
      </w:divBdr>
    </w:div>
    <w:div w:id="1549950878">
      <w:bodyDiv w:val="1"/>
      <w:marLeft w:val="0"/>
      <w:marRight w:val="0"/>
      <w:marTop w:val="0"/>
      <w:marBottom w:val="0"/>
      <w:divBdr>
        <w:top w:val="none" w:sz="0" w:space="0" w:color="auto"/>
        <w:left w:val="none" w:sz="0" w:space="0" w:color="auto"/>
        <w:bottom w:val="none" w:sz="0" w:space="0" w:color="auto"/>
        <w:right w:val="none" w:sz="0" w:space="0" w:color="auto"/>
      </w:divBdr>
    </w:div>
    <w:div w:id="1647124284">
      <w:bodyDiv w:val="1"/>
      <w:marLeft w:val="0"/>
      <w:marRight w:val="0"/>
      <w:marTop w:val="0"/>
      <w:marBottom w:val="0"/>
      <w:divBdr>
        <w:top w:val="none" w:sz="0" w:space="0" w:color="auto"/>
        <w:left w:val="none" w:sz="0" w:space="0" w:color="auto"/>
        <w:bottom w:val="none" w:sz="0" w:space="0" w:color="auto"/>
        <w:right w:val="none" w:sz="0" w:space="0" w:color="auto"/>
      </w:divBdr>
    </w:div>
    <w:div w:id="1802964810">
      <w:bodyDiv w:val="1"/>
      <w:marLeft w:val="0"/>
      <w:marRight w:val="0"/>
      <w:marTop w:val="0"/>
      <w:marBottom w:val="0"/>
      <w:divBdr>
        <w:top w:val="none" w:sz="0" w:space="0" w:color="auto"/>
        <w:left w:val="none" w:sz="0" w:space="0" w:color="auto"/>
        <w:bottom w:val="none" w:sz="0" w:space="0" w:color="auto"/>
        <w:right w:val="none" w:sz="0" w:space="0" w:color="auto"/>
      </w:divBdr>
    </w:div>
    <w:div w:id="1818918602">
      <w:bodyDiv w:val="1"/>
      <w:marLeft w:val="0"/>
      <w:marRight w:val="0"/>
      <w:marTop w:val="0"/>
      <w:marBottom w:val="0"/>
      <w:divBdr>
        <w:top w:val="none" w:sz="0" w:space="0" w:color="auto"/>
        <w:left w:val="none" w:sz="0" w:space="0" w:color="auto"/>
        <w:bottom w:val="none" w:sz="0" w:space="0" w:color="auto"/>
        <w:right w:val="none" w:sz="0" w:space="0" w:color="auto"/>
      </w:divBdr>
    </w:div>
    <w:div w:id="1826965793">
      <w:bodyDiv w:val="1"/>
      <w:marLeft w:val="0"/>
      <w:marRight w:val="0"/>
      <w:marTop w:val="0"/>
      <w:marBottom w:val="0"/>
      <w:divBdr>
        <w:top w:val="none" w:sz="0" w:space="0" w:color="auto"/>
        <w:left w:val="none" w:sz="0" w:space="0" w:color="auto"/>
        <w:bottom w:val="none" w:sz="0" w:space="0" w:color="auto"/>
        <w:right w:val="none" w:sz="0" w:space="0" w:color="auto"/>
      </w:divBdr>
    </w:div>
    <w:div w:id="1831630173">
      <w:bodyDiv w:val="1"/>
      <w:marLeft w:val="0"/>
      <w:marRight w:val="0"/>
      <w:marTop w:val="0"/>
      <w:marBottom w:val="0"/>
      <w:divBdr>
        <w:top w:val="none" w:sz="0" w:space="0" w:color="auto"/>
        <w:left w:val="none" w:sz="0" w:space="0" w:color="auto"/>
        <w:bottom w:val="none" w:sz="0" w:space="0" w:color="auto"/>
        <w:right w:val="none" w:sz="0" w:space="0" w:color="auto"/>
      </w:divBdr>
    </w:div>
    <w:div w:id="1869369760">
      <w:bodyDiv w:val="1"/>
      <w:marLeft w:val="0"/>
      <w:marRight w:val="0"/>
      <w:marTop w:val="0"/>
      <w:marBottom w:val="0"/>
      <w:divBdr>
        <w:top w:val="none" w:sz="0" w:space="0" w:color="auto"/>
        <w:left w:val="none" w:sz="0" w:space="0" w:color="auto"/>
        <w:bottom w:val="none" w:sz="0" w:space="0" w:color="auto"/>
        <w:right w:val="none" w:sz="0" w:space="0" w:color="auto"/>
      </w:divBdr>
    </w:div>
    <w:div w:id="1892111006">
      <w:bodyDiv w:val="1"/>
      <w:marLeft w:val="0"/>
      <w:marRight w:val="0"/>
      <w:marTop w:val="0"/>
      <w:marBottom w:val="0"/>
      <w:divBdr>
        <w:top w:val="none" w:sz="0" w:space="0" w:color="auto"/>
        <w:left w:val="none" w:sz="0" w:space="0" w:color="auto"/>
        <w:bottom w:val="none" w:sz="0" w:space="0" w:color="auto"/>
        <w:right w:val="none" w:sz="0" w:space="0" w:color="auto"/>
      </w:divBdr>
    </w:div>
    <w:div w:id="1906523242">
      <w:bodyDiv w:val="1"/>
      <w:marLeft w:val="0"/>
      <w:marRight w:val="0"/>
      <w:marTop w:val="0"/>
      <w:marBottom w:val="0"/>
      <w:divBdr>
        <w:top w:val="none" w:sz="0" w:space="0" w:color="auto"/>
        <w:left w:val="none" w:sz="0" w:space="0" w:color="auto"/>
        <w:bottom w:val="none" w:sz="0" w:space="0" w:color="auto"/>
        <w:right w:val="none" w:sz="0" w:space="0" w:color="auto"/>
      </w:divBdr>
    </w:div>
    <w:div w:id="1919249526">
      <w:bodyDiv w:val="1"/>
      <w:marLeft w:val="0"/>
      <w:marRight w:val="0"/>
      <w:marTop w:val="0"/>
      <w:marBottom w:val="0"/>
      <w:divBdr>
        <w:top w:val="none" w:sz="0" w:space="0" w:color="auto"/>
        <w:left w:val="none" w:sz="0" w:space="0" w:color="auto"/>
        <w:bottom w:val="none" w:sz="0" w:space="0" w:color="auto"/>
        <w:right w:val="none" w:sz="0" w:space="0" w:color="auto"/>
      </w:divBdr>
    </w:div>
    <w:div w:id="1932202906">
      <w:bodyDiv w:val="1"/>
      <w:marLeft w:val="0"/>
      <w:marRight w:val="0"/>
      <w:marTop w:val="0"/>
      <w:marBottom w:val="0"/>
      <w:divBdr>
        <w:top w:val="none" w:sz="0" w:space="0" w:color="auto"/>
        <w:left w:val="none" w:sz="0" w:space="0" w:color="auto"/>
        <w:bottom w:val="none" w:sz="0" w:space="0" w:color="auto"/>
        <w:right w:val="none" w:sz="0" w:space="0" w:color="auto"/>
      </w:divBdr>
    </w:div>
    <w:div w:id="1977682426">
      <w:bodyDiv w:val="1"/>
      <w:marLeft w:val="0"/>
      <w:marRight w:val="0"/>
      <w:marTop w:val="0"/>
      <w:marBottom w:val="0"/>
      <w:divBdr>
        <w:top w:val="none" w:sz="0" w:space="0" w:color="auto"/>
        <w:left w:val="none" w:sz="0" w:space="0" w:color="auto"/>
        <w:bottom w:val="none" w:sz="0" w:space="0" w:color="auto"/>
        <w:right w:val="none" w:sz="0" w:space="0" w:color="auto"/>
      </w:divBdr>
    </w:div>
    <w:div w:id="2030639683">
      <w:bodyDiv w:val="1"/>
      <w:marLeft w:val="0"/>
      <w:marRight w:val="0"/>
      <w:marTop w:val="0"/>
      <w:marBottom w:val="0"/>
      <w:divBdr>
        <w:top w:val="none" w:sz="0" w:space="0" w:color="auto"/>
        <w:left w:val="none" w:sz="0" w:space="0" w:color="auto"/>
        <w:bottom w:val="none" w:sz="0" w:space="0" w:color="auto"/>
        <w:right w:val="none" w:sz="0" w:space="0" w:color="auto"/>
      </w:divBdr>
    </w:div>
    <w:div w:id="20484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6451B4-CFB2-45ED-B5A0-A2CDA0E0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1591</Words>
  <Characters>9387</Characters>
  <Application>Microsoft Office Word</Application>
  <DocSecurity>0</DocSecurity>
  <Lines>78</Lines>
  <Paragraphs>21</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Mužíková</dc:creator>
  <cp:keywords/>
  <dc:description/>
  <cp:lastModifiedBy>NOVÁK Lukáš</cp:lastModifiedBy>
  <cp:revision>12</cp:revision>
  <dcterms:created xsi:type="dcterms:W3CDTF">2019-03-05T08:45:00Z</dcterms:created>
  <dcterms:modified xsi:type="dcterms:W3CDTF">2019-03-19T07:36:00Z</dcterms:modified>
</cp:coreProperties>
</file>