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78F13131" w:rsidR="00375B26" w:rsidRPr="007E060C" w:rsidRDefault="00E7089E" w:rsidP="00375B26">
      <w:pPr>
        <w:spacing w:line="360" w:lineRule="auto"/>
        <w:jc w:val="center"/>
        <w:outlineLvl w:val="0"/>
        <w:rPr>
          <w:b/>
          <w:color w:val="0070C0"/>
          <w:sz w:val="52"/>
          <w:szCs w:val="52"/>
          <w:u w:val="single"/>
        </w:rPr>
      </w:pPr>
      <w:r>
        <w:rPr>
          <w:b/>
          <w:color w:val="0070C0"/>
          <w:sz w:val="52"/>
          <w:szCs w:val="52"/>
          <w:u w:val="single"/>
        </w:rPr>
        <w:t>Zadání a zpracování</w:t>
      </w:r>
      <w:r w:rsidR="00375B26" w:rsidRPr="007E060C">
        <w:rPr>
          <w:b/>
          <w:color w:val="0070C0"/>
          <w:sz w:val="52"/>
          <w:szCs w:val="52"/>
          <w:u w:val="single"/>
        </w:rPr>
        <w:t xml:space="preserve"> </w:t>
      </w:r>
      <w:r w:rsidR="00CB191F">
        <w:rPr>
          <w:b/>
          <w:color w:val="0070C0"/>
          <w:sz w:val="52"/>
          <w:szCs w:val="52"/>
          <w:u w:val="single"/>
        </w:rPr>
        <w:t>závěrečné</w:t>
      </w:r>
      <w:r w:rsidR="00375B26" w:rsidRPr="007E060C">
        <w:rPr>
          <w:b/>
          <w:color w:val="0070C0"/>
          <w:sz w:val="52"/>
          <w:szCs w:val="52"/>
          <w:u w:val="single"/>
        </w:rPr>
        <w:t xml:space="preserve"> práce </w:t>
      </w:r>
    </w:p>
    <w:p w14:paraId="43CE25F0" w14:textId="44C22F4B" w:rsidR="000241A3" w:rsidRPr="000241A3" w:rsidRDefault="00375B26" w:rsidP="000241A3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128EF25A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závěrečná práce a její obhajoba spolu se státní závěrečnou zkouškou završuje bakalářský stupeň vysokoškolského vzdělávání.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>mnou v</w:t>
      </w:r>
      <w:r w:rsidR="002E1CCE">
        <w:rPr>
          <w:color w:val="auto"/>
        </w:rPr>
        <w:t>ě</w:t>
      </w:r>
      <w:r w:rsidR="002E1CCE" w:rsidRPr="00C00C33">
        <w:rPr>
          <w:color w:val="auto"/>
        </w:rPr>
        <w:t>deckou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 xml:space="preserve">u </w:t>
      </w:r>
      <w:r w:rsidR="00CD2285">
        <w:rPr>
          <w:color w:val="auto"/>
        </w:rPr>
        <w:br/>
      </w:r>
      <w:r w:rsidR="002E1CCE">
        <w:rPr>
          <w:color w:val="auto"/>
        </w:rPr>
        <w:t>a případně navrhovat možné způsoby řešení některých zkoumaných témat. Ve výtvarných specializacích je teoretická část bakalářské práce zaměřena na analýzu zkoumaného jevu, jeho kritické posouzení a ve vlastní praktické části bakalářské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4C7A800B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D3752D" w:rsidRPr="0039044B">
        <w:rPr>
          <w:b/>
        </w:rPr>
        <w:t xml:space="preserve">Závěrečná </w:t>
      </w:r>
      <w:r w:rsidR="0039044B" w:rsidRPr="0039044B">
        <w:rPr>
          <w:b/>
        </w:rPr>
        <w:t xml:space="preserve">bakalářská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E07A31">
        <w:t xml:space="preserve"> u nichž samozřejmě praktická</w:t>
      </w:r>
      <w:r w:rsidR="0039044B" w:rsidRPr="0039044B">
        <w:t xml:space="preserve"> část 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>a obou částí bakalářské práce bude</w:t>
      </w:r>
      <w:r w:rsidR="0039044B">
        <w:t xml:space="preserve"> poměrně volná. Míru těsnosti této vazby posuzuje vedoucí práce v průběhu konzultací. </w:t>
      </w:r>
    </w:p>
    <w:p w14:paraId="5BE522F3" w14:textId="3C770A70" w:rsidR="00076D87" w:rsidRDefault="00EF439F" w:rsidP="00F03E23">
      <w:pPr>
        <w:spacing w:line="276" w:lineRule="auto"/>
        <w:jc w:val="both"/>
      </w:pPr>
      <w:r>
        <w:t xml:space="preserve">Témata bakalářských </w:t>
      </w:r>
      <w:r w:rsidR="007E060C">
        <w:t>prací vypisuje příslušná</w:t>
      </w:r>
      <w:r>
        <w:t xml:space="preserve"> katedra</w:t>
      </w:r>
      <w:r w:rsidR="007E060C">
        <w:t xml:space="preserve"> (ateliér)</w:t>
      </w:r>
      <w:r>
        <w:t>. Témata jsou zveřejněna nejpo</w:t>
      </w:r>
      <w:r w:rsidR="007E060C">
        <w:t>zději</w:t>
      </w:r>
      <w:r>
        <w:t xml:space="preserve"> v</w:t>
      </w:r>
      <w:r w:rsidR="00A942DE">
        <w:t> </w:t>
      </w:r>
      <w:r>
        <w:t>květnu</w:t>
      </w:r>
      <w:r w:rsidR="00A942DE">
        <w:t xml:space="preserve"> </w:t>
      </w:r>
      <w:r w:rsidR="007E060C">
        <w:t>předcházejícího akademického</w:t>
      </w:r>
      <w:r w:rsidR="00A942DE">
        <w:t xml:space="preserve"> roku. Student může navrhnout zpracování vlastního tématu, rozhod</w:t>
      </w:r>
      <w:r w:rsidR="007E060C">
        <w:t xml:space="preserve">ující je ale stanovisko </w:t>
      </w:r>
      <w:r w:rsidR="00A942DE">
        <w:t>katedry</w:t>
      </w:r>
      <w:r w:rsidR="007E060C">
        <w:t xml:space="preserve"> (ateliéru)</w:t>
      </w:r>
      <w:r w:rsidR="007654CB">
        <w:t xml:space="preserve">. </w:t>
      </w:r>
    </w:p>
    <w:p w14:paraId="311A39AB" w14:textId="3901E489" w:rsidR="00076D87" w:rsidRDefault="00076D87" w:rsidP="00F03E23">
      <w:pPr>
        <w:spacing w:line="276" w:lineRule="auto"/>
        <w:jc w:val="both"/>
      </w:pPr>
      <w:r>
        <w:t>Vedoucí</w:t>
      </w:r>
      <w:r w:rsidR="00681572">
        <w:t xml:space="preserve"> bakalářských prací</w:t>
      </w:r>
      <w:r w:rsidR="004B7405">
        <w:t xml:space="preserve"> si volí studenti sami, </w:t>
      </w:r>
      <w:r w:rsidR="00681572">
        <w:t>oponenty</w:t>
      </w:r>
      <w:r w:rsidR="004B7405">
        <w:t xml:space="preserve"> BP</w:t>
      </w:r>
      <w:r w:rsidR="007E060C">
        <w:t xml:space="preserve"> stanoví </w:t>
      </w:r>
      <w:r w:rsidR="004B7405">
        <w:t>příslušná katedra a</w:t>
      </w:r>
      <w:r w:rsidR="007E060C">
        <w:t xml:space="preserve"> nejpozději do týdne od podání žádosti je schvaluje</w:t>
      </w:r>
      <w:r>
        <w:t xml:space="preserve"> prorekto</w:t>
      </w:r>
      <w:r w:rsidR="007E060C">
        <w:t>r VŠKK pro studijní záležitosti</w:t>
      </w:r>
      <w:r>
        <w:t xml:space="preserve">. </w:t>
      </w:r>
      <w:r w:rsidR="009B2DEA">
        <w:t>Vedoucí práce následně zadá zvolené téma do elektronického informačního systému VŠKK.</w:t>
      </w:r>
    </w:p>
    <w:p w14:paraId="6DEDA979" w14:textId="68A4CB88" w:rsidR="00076D87" w:rsidRDefault="00076D87" w:rsidP="00F03E23">
      <w:pPr>
        <w:spacing w:line="276" w:lineRule="auto"/>
        <w:jc w:val="both"/>
      </w:pPr>
      <w:r>
        <w:t>S</w:t>
      </w:r>
      <w:r w:rsidR="008A0033">
        <w:t>tudent</w:t>
      </w:r>
      <w:r>
        <w:t xml:space="preserve"> může</w:t>
      </w:r>
      <w:r w:rsidR="008A0033">
        <w:t xml:space="preserve"> navrhnout možného vedoucího práce</w:t>
      </w:r>
      <w:r>
        <w:t xml:space="preserve"> mimo okruh pedagogů VŠKK</w:t>
      </w:r>
      <w:r w:rsidR="008A0033">
        <w:t>, jeho návrh p</w:t>
      </w:r>
      <w:r w:rsidR="007E060C">
        <w:t>rojedná katedra a vydá</w:t>
      </w:r>
      <w:r w:rsidR="008A0033">
        <w:t xml:space="preserve"> rozhodnutí.</w:t>
      </w:r>
      <w:r>
        <w:t xml:space="preserve"> Teoret</w:t>
      </w:r>
      <w:r w:rsidR="00E7089E">
        <w:t xml:space="preserve">ickou i praktickou část práce může student </w:t>
      </w:r>
      <w:r>
        <w:t>konzultovat s jakýmkoliv odborníkem z praxe či s jiným vyučujícím VŠKK.</w:t>
      </w:r>
    </w:p>
    <w:p w14:paraId="0BF01010" w14:textId="77777777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4D9B3897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156981" w:rsidRPr="00DB1087">
        <w:rPr>
          <w:b/>
          <w:u w:val="single"/>
        </w:rPr>
        <w:t>Typy závěrečné práce</w:t>
      </w:r>
    </w:p>
    <w:p w14:paraId="65176974" w14:textId="19195089" w:rsidR="00156981" w:rsidRDefault="00156981" w:rsidP="00156981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</w:p>
    <w:p w14:paraId="4E3565B3" w14:textId="7BD7C478" w:rsidR="00156981" w:rsidRDefault="00156981" w:rsidP="00156981">
      <w:pPr>
        <w:spacing w:line="276" w:lineRule="auto"/>
        <w:jc w:val="both"/>
      </w:pPr>
      <w:r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 xml:space="preserve"> (GMD + 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66004B">
        <w:t>(GMD + FA + AVE)</w:t>
      </w:r>
      <w:r>
        <w:t>.</w:t>
      </w:r>
    </w:p>
    <w:p w14:paraId="6913A36C" w14:textId="13A4F548" w:rsidR="00A942DE" w:rsidRDefault="00A942DE" w:rsidP="00F03E23">
      <w:pPr>
        <w:spacing w:line="276" w:lineRule="auto"/>
        <w:jc w:val="both"/>
      </w:pPr>
    </w:p>
    <w:p w14:paraId="3A6278DD" w14:textId="6EC3887B" w:rsidR="00156981" w:rsidRDefault="00156981" w:rsidP="00F03E23">
      <w:pPr>
        <w:spacing w:line="276" w:lineRule="auto"/>
        <w:jc w:val="both"/>
      </w:pPr>
    </w:p>
    <w:p w14:paraId="5E57BA7D" w14:textId="04DF2A23" w:rsidR="00156981" w:rsidRDefault="00156981" w:rsidP="00F03E23">
      <w:pPr>
        <w:spacing w:line="276" w:lineRule="auto"/>
        <w:jc w:val="both"/>
      </w:pPr>
    </w:p>
    <w:p w14:paraId="00603971" w14:textId="77777777" w:rsidR="00340D57" w:rsidRDefault="00340D57" w:rsidP="00F03E23">
      <w:pPr>
        <w:spacing w:line="276" w:lineRule="auto"/>
        <w:jc w:val="both"/>
      </w:pPr>
    </w:p>
    <w:p w14:paraId="3ABECE24" w14:textId="7C2E30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</w:p>
    <w:p w14:paraId="7D36A766" w14:textId="6DE90F25" w:rsidR="00A942DE" w:rsidRDefault="00A942DE" w:rsidP="00D22ABC">
      <w:pPr>
        <w:spacing w:line="276" w:lineRule="auto"/>
        <w:jc w:val="both"/>
      </w:pPr>
      <w:r>
        <w:t>Student si vybere téma ze schváleného seznamu a pro</w:t>
      </w:r>
      <w:r w:rsidR="00375B26">
        <w:t xml:space="preserve">střednictvím formuláře </w:t>
      </w:r>
      <w:r w:rsidRPr="00375B26">
        <w:rPr>
          <w:b/>
        </w:rPr>
        <w:t xml:space="preserve">ZADÁNÍ BAKALÁŘSKÉ </w:t>
      </w:r>
      <w:r w:rsidRPr="002E1CCE">
        <w:rPr>
          <w:b/>
        </w:rPr>
        <w:t>PRÁCE</w:t>
      </w:r>
      <w:r w:rsidR="002E1CCE">
        <w:t xml:space="preserve">, </w:t>
      </w:r>
      <w:r w:rsidR="002E1CCE" w:rsidRPr="002E1CCE">
        <w:t>který</w:t>
      </w:r>
      <w:r w:rsidR="002E1CCE">
        <w:rPr>
          <w:b/>
        </w:rPr>
        <w:t xml:space="preserve"> </w:t>
      </w:r>
      <w:r w:rsidR="002E1CCE" w:rsidRPr="002E1CCE">
        <w:t>je dostupný na webu VŠKK,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0241A3">
        <w:t xml:space="preserve"> ZADÁNÍ BP</w:t>
      </w:r>
      <w:r w:rsidR="00E7089E">
        <w:t xml:space="preserve"> (včetně všech</w:t>
      </w:r>
      <w:r w:rsidR="00CD2285">
        <w:t xml:space="preserve"> podpisů, </w:t>
      </w:r>
      <w:r w:rsidR="000241A3">
        <w:t>případných změn</w:t>
      </w:r>
      <w:r w:rsidR="00CD2285">
        <w:t xml:space="preserve"> a doplnění</w:t>
      </w:r>
      <w:r w:rsidR="00E7089E">
        <w:t>)</w:t>
      </w:r>
      <w:r w:rsidR="000241A3">
        <w:t xml:space="preserve"> odevzdá student vedoucímu katedry nejpozději v termínu </w:t>
      </w:r>
      <w:r w:rsidR="00CD2285">
        <w:t xml:space="preserve">stanoveném </w:t>
      </w:r>
      <w:r w:rsidR="00CD2285">
        <w:br/>
        <w:t>v harmonogramu příslušného akademického roku</w:t>
      </w:r>
      <w:r w:rsidR="000241A3">
        <w:t xml:space="preserve">. ZADÁNÍ BP </w:t>
      </w:r>
      <w:r w:rsidR="00E7089E">
        <w:t xml:space="preserve">tvoří nedílnou součást </w:t>
      </w:r>
      <w:r w:rsidR="00156981">
        <w:t>všech výtisků</w:t>
      </w:r>
      <w:r w:rsidR="00E7089E">
        <w:t xml:space="preserve"> bakalářské práce</w:t>
      </w:r>
      <w:r w:rsidR="00156981">
        <w:t xml:space="preserve"> (3 exempláře)</w:t>
      </w:r>
      <w:r w:rsidR="00E7089E">
        <w:t xml:space="preserve">. </w:t>
      </w:r>
      <w:r w:rsidR="00D22ABC">
        <w:t>Formulář ZADÁNÍ BP</w:t>
      </w:r>
      <w:r w:rsidR="00D22ABC">
        <w:t xml:space="preserve"> </w:t>
      </w:r>
      <w:r w:rsidR="00D22ABC">
        <w:t>je odevzdáván</w:t>
      </w:r>
      <w:r w:rsidR="00D22ABC">
        <w:t xml:space="preserve"> na studijním oddělení nejpozději v termínu, který závazně stanoví harmonogram příslušného akademického roku 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D22ABC" w:rsidRPr="00AB1CE0">
        <w:rPr>
          <w:color w:val="FF0000"/>
        </w:rPr>
        <w:t xml:space="preserve"> BP</w:t>
      </w:r>
      <w:r w:rsidR="00D22ABC">
        <w:rPr>
          <w:color w:val="FF0000"/>
        </w:rPr>
        <w:t xml:space="preserve"> obhajovat</w:t>
      </w:r>
      <w:bookmarkStart w:id="0" w:name="_GoBack"/>
      <w:bookmarkEnd w:id="0"/>
      <w:r w:rsidR="00D22ABC">
        <w:t>.</w:t>
      </w:r>
    </w:p>
    <w:p w14:paraId="702EFD32" w14:textId="257D217D" w:rsidR="00375B26" w:rsidRDefault="00E7089E" w:rsidP="00F03E23">
      <w:pPr>
        <w:spacing w:line="276" w:lineRule="auto"/>
        <w:jc w:val="both"/>
      </w:pPr>
      <w:r>
        <w:t xml:space="preserve">ZADÁNÍ BP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>
        <w:t xml:space="preserve"> Katedra posoudí kvalitu zpracovaného ZADÁNÍ BP</w:t>
      </w:r>
      <w:r w:rsidR="00A942DE">
        <w:t xml:space="preserve">, určí vedoucího práce </w:t>
      </w:r>
      <w:r w:rsidR="00DB1087">
        <w:t>a téma schválí jako celek (</w:t>
      </w:r>
      <w:r w:rsidR="00A942DE">
        <w:t>případně žádá studenta o jeho doplnění, upřesnění, rozšíření seznamu literatury apod.</w:t>
      </w:r>
      <w:r w:rsidR="00DB1087">
        <w:t>).</w:t>
      </w:r>
      <w:r w:rsidR="00CD2285">
        <w:t xml:space="preserve"> </w:t>
      </w:r>
      <w:r w:rsidR="00A942DE">
        <w:t>Student bakalářského studia</w:t>
      </w:r>
      <w:r w:rsidR="00375B26">
        <w:t xml:space="preserve"> při zpracování ZADÁNÍ BP</w:t>
      </w:r>
      <w:r w:rsidR="008229C7">
        <w:t xml:space="preserve"> 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274EE114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Teoretická východiska</w:t>
      </w:r>
      <w:r w:rsidR="00C40E00" w:rsidRPr="00E44B5A">
        <w:t>.</w:t>
      </w:r>
    </w:p>
    <w:p w14:paraId="2FE4DB11" w14:textId="63D617B9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Cíl práce</w:t>
      </w:r>
      <w:r w:rsidR="00C40E00" w:rsidRPr="00E44B5A">
        <w:t>.</w:t>
      </w:r>
    </w:p>
    <w:p w14:paraId="79B4EE7E" w14:textId="58202270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Metodika zkoumání dané tématiky</w:t>
      </w:r>
      <w:r w:rsidR="00C40E00" w:rsidRPr="00E44B5A">
        <w:t>.</w:t>
      </w:r>
    </w:p>
    <w:p w14:paraId="2D2E5761" w14:textId="57EDC80B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Uvažované výsledky práce</w:t>
      </w:r>
      <w:r w:rsidR="00C40E00" w:rsidRPr="00E44B5A">
        <w:t>.</w:t>
      </w:r>
    </w:p>
    <w:p w14:paraId="65DAE49A" w14:textId="181D78A9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Zhodnocení přínosu práce a možná doporučení pro praxi</w:t>
      </w:r>
      <w:r w:rsidR="00C40E00" w:rsidRPr="00E44B5A">
        <w:t>.</w:t>
      </w:r>
    </w:p>
    <w:p w14:paraId="1980C2E9" w14:textId="3DAAAE4E" w:rsidR="00A942DE" w:rsidRPr="00E44B5A" w:rsidRDefault="00DB1087" w:rsidP="00F03E23">
      <w:pPr>
        <w:numPr>
          <w:ilvl w:val="0"/>
          <w:numId w:val="1"/>
        </w:numPr>
        <w:spacing w:line="276" w:lineRule="auto"/>
      </w:pPr>
      <w:r w:rsidRPr="00E44B5A">
        <w:t>Základní odborné</w:t>
      </w:r>
      <w:r w:rsidR="008229C7" w:rsidRPr="00E44B5A">
        <w:t xml:space="preserve"> </w:t>
      </w:r>
      <w:r w:rsidR="00A942DE" w:rsidRPr="00E44B5A">
        <w:t>literární zdroje</w:t>
      </w:r>
      <w:r w:rsidR="008229C7" w:rsidRPr="00E44B5A">
        <w:t xml:space="preserve"> – knižní, časopisecké, internetové</w:t>
      </w:r>
      <w:r w:rsidR="00C40E00" w:rsidRPr="00E44B5A">
        <w:t>.</w:t>
      </w:r>
    </w:p>
    <w:p w14:paraId="7BC22BC0" w14:textId="368308D0" w:rsidR="00A942DE" w:rsidRPr="00E44B5A" w:rsidRDefault="00A942DE" w:rsidP="00F03E23">
      <w:pPr>
        <w:numPr>
          <w:ilvl w:val="0"/>
          <w:numId w:val="1"/>
        </w:numPr>
        <w:spacing w:line="276" w:lineRule="auto"/>
      </w:pPr>
      <w:r w:rsidRPr="00E44B5A">
        <w:t>Základní představa o obsahové struktuře teoretické</w:t>
      </w:r>
      <w:r w:rsidR="00E07A31">
        <w:t xml:space="preserve"> (odborné)</w:t>
      </w:r>
      <w:r w:rsidRPr="00E44B5A">
        <w:t xml:space="preserve"> části.</w:t>
      </w:r>
    </w:p>
    <w:p w14:paraId="2879ABC4" w14:textId="31796553" w:rsidR="00156981" w:rsidRPr="00E44B5A" w:rsidRDefault="00A942DE" w:rsidP="00C37BA8">
      <w:pPr>
        <w:numPr>
          <w:ilvl w:val="0"/>
          <w:numId w:val="1"/>
        </w:numPr>
        <w:spacing w:line="276" w:lineRule="auto"/>
      </w:pPr>
      <w:r w:rsidRPr="00E44B5A">
        <w:t>Základní představa o</w:t>
      </w:r>
      <w:r w:rsidR="0085620E">
        <w:t xml:space="preserve"> obsahové struktuře </w:t>
      </w:r>
      <w:r w:rsidRPr="00E44B5A">
        <w:t>praktické</w:t>
      </w:r>
      <w:r w:rsidR="0085620E">
        <w:t xml:space="preserve"> (aplikační</w:t>
      </w:r>
      <w:r w:rsidR="00B141A8">
        <w:t>, tvůrčí</w:t>
      </w:r>
      <w:r w:rsidR="0085620E">
        <w:t>)</w:t>
      </w:r>
      <w:r w:rsidRPr="00E44B5A"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42ACF773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D22ABC">
        <w:rPr>
          <w:rFonts w:cs="Times New Roman"/>
          <w:sz w:val="22"/>
          <w:szCs w:val="22"/>
        </w:rPr>
        <w:t>: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Charakterizuje základní literaturu, z níž bude čerpat,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D22ABC">
        <w:rPr>
          <w:rFonts w:cs="Times New Roman"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0341BC80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Metodika zkoumání dané tématiky</w:t>
      </w:r>
      <w:r w:rsidRPr="00D22ABC">
        <w:rPr>
          <w:rFonts w:cs="Times New Roman"/>
          <w:b/>
          <w:sz w:val="22"/>
          <w:szCs w:val="22"/>
        </w:rPr>
        <w:t xml:space="preserve">: </w:t>
      </w:r>
      <w:r w:rsidR="009B2DEA" w:rsidRPr="00D22ABC">
        <w:rPr>
          <w:rFonts w:cs="Times New Roman"/>
          <w:sz w:val="22"/>
          <w:szCs w:val="22"/>
        </w:rPr>
        <w:t>S</w:t>
      </w:r>
      <w:r w:rsidRPr="00D22ABC">
        <w:rPr>
          <w:rFonts w:cs="Times New Roman"/>
          <w:sz w:val="22"/>
          <w:szCs w:val="22"/>
        </w:rPr>
        <w:t>tudent charakter</w:t>
      </w:r>
      <w:r w:rsidR="009B2DEA" w:rsidRPr="00D22ABC">
        <w:rPr>
          <w:rFonts w:cs="Times New Roman"/>
          <w:sz w:val="22"/>
          <w:szCs w:val="22"/>
        </w:rPr>
        <w:t>izuje hlavní poznávací nástroje a</w:t>
      </w:r>
      <w:r w:rsidRPr="00D22ABC">
        <w:rPr>
          <w:rFonts w:cs="Times New Roman"/>
          <w:sz w:val="22"/>
          <w:szCs w:val="22"/>
        </w:rPr>
        <w:t xml:space="preserve"> hlavní analytické vědecké metody, které bude ve své práci používat, včetně případných specifických poznávacích nástrojů.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64CC9362" w:rsidR="00D22ABC" w:rsidRPr="00D22ABC" w:rsidRDefault="00156981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Základní odborné literární zdroje</w:t>
      </w:r>
      <w:r w:rsidRPr="00D22ABC">
        <w:rPr>
          <w:rFonts w:cs="Times New Roman"/>
          <w:sz w:val="22"/>
          <w:szCs w:val="22"/>
        </w:rPr>
        <w:t>: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Pr="00D22ABC">
        <w:rPr>
          <w:rFonts w:cs="Times New Roman"/>
          <w:sz w:val="22"/>
          <w:szCs w:val="22"/>
        </w:rPr>
        <w:t xml:space="preserve"> a nejméně 3 významnější časopisecké studie, které budou tvořit poznatkové východisko pro jeho bakalářskou práci. Případně konstatuje některé další možné zdroje poznání – např. hloubkové rozhovory s experty, obsahovou analýzu textů, experiment v prodejním prostoru apod. </w:t>
      </w:r>
    </w:p>
    <w:p w14:paraId="2AEAB6A9" w14:textId="0DDCBE28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2E1CCE">
        <w:rPr>
          <w:b/>
          <w:u w:val="single"/>
        </w:rPr>
        <w:t>:</w:t>
      </w:r>
    </w:p>
    <w:p w14:paraId="06071CA4" w14:textId="32697A53" w:rsidR="00D3752D" w:rsidRDefault="00C37BA8" w:rsidP="00F03E23">
      <w:pPr>
        <w:spacing w:line="276" w:lineRule="auto"/>
        <w:jc w:val="both"/>
      </w:pPr>
      <w:r>
        <w:t xml:space="preserve">Případné změny zadání jsou možné pouze formou písemného dodatku se souhlasem vedoucího práce a vedoucího příslušné katedry (ateliéru). </w:t>
      </w:r>
      <w:r w:rsidR="00076D87">
        <w:t xml:space="preserve">Pokud v průběhu zpracování daného tématu student zjistí, že je nezbytné upravit původní zadání,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8121CC">
        <w:t> zadání, ten do týdne sdělí své stanovisko (student k</w:t>
      </w:r>
      <w:r w:rsidR="00D46819">
        <w:t> </w:t>
      </w:r>
      <w:r w:rsidR="008121CC">
        <w:t>žádosti</w:t>
      </w:r>
      <w:r w:rsidR="00D46819">
        <w:t xml:space="preserve"> o změnu zadání</w:t>
      </w:r>
      <w:r w:rsidR="008121CC">
        <w:t xml:space="preserve"> přiloží vyjádření vedoucího práce)</w:t>
      </w:r>
      <w:r w:rsidR="00242844">
        <w:t>.</w:t>
      </w:r>
      <w:r w:rsidR="00390D2C">
        <w:t xml:space="preserve"> Následně student předkládá upravené zadání.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77777777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7E245E">
        <w:rPr>
          <w:rFonts w:cs="Times New Roman"/>
        </w:rPr>
        <w:t>Doporučený rozsah bakalářské práce je  40 normostran 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</w:p>
    <w:p w14:paraId="7D6BD5E6" w14:textId="0BD7F6A5" w:rsidR="00C40E00" w:rsidRPr="00E44B5A" w:rsidRDefault="00E44B5A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E44B5A">
        <w:rPr>
          <w:rFonts w:cs="Times New Roman"/>
        </w:rPr>
        <w:t>B</w:t>
      </w:r>
      <w:r w:rsidR="00390D2C">
        <w:rPr>
          <w:rFonts w:cs="Times New Roman"/>
        </w:rPr>
        <w:t>akalářské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komunikátu, musí mít v teoretické části vázané v pevné vazbě minimálně 35 000 znaků</w:t>
      </w:r>
      <w:r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6B8392FF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předložené závěrečné práce (formulář: Posudek vedoucího bakalářské práce)</w:t>
      </w:r>
      <w:r w:rsidRPr="003F6B68">
        <w:rPr>
          <w:rFonts w:cs="Times New Roman"/>
        </w:rPr>
        <w:t>. Práci posuzuje také oponent z řad interních pracovníků VŠKK nebo z řad odborníku z marketingové komunikační praxe</w:t>
      </w:r>
      <w:r w:rsidR="000659F2">
        <w:rPr>
          <w:rFonts w:cs="Times New Roman"/>
        </w:rPr>
        <w:t>, ve svém posudku oponent formuluje 2 doplňující otázky, které budou součástí obhajoby závěrečné práce (formulář: Posudek oponenta bakalářské práce).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Posudek vedoucího práce obsahuje také vyjádření k výsledku </w:t>
      </w:r>
      <w:proofErr w:type="spellStart"/>
      <w:r>
        <w:rPr>
          <w:rFonts w:cs="Times New Roman"/>
        </w:rPr>
        <w:t>antiplagiátorského</w:t>
      </w:r>
      <w:proofErr w:type="spellEnd"/>
      <w:r>
        <w:rPr>
          <w:rFonts w:cs="Times New Roman"/>
        </w:rPr>
        <w:t xml:space="preserve"> šetření.</w:t>
      </w:r>
    </w:p>
    <w:p w14:paraId="1F44B2FB" w14:textId="113A9568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 w:rsidRPr="003F6B68">
        <w:rPr>
          <w:rFonts w:eastAsia="Wingdings-Regular" w:cs="Times New Roman"/>
          <w:color w:val="000000"/>
        </w:rPr>
        <w:t xml:space="preserve">Hodnocení vedoucího práce a </w:t>
      </w:r>
      <w:r w:rsidRPr="003F6B68">
        <w:rPr>
          <w:rFonts w:eastAsia="Wingdings-Regular" w:cs="Times New Roman"/>
          <w:bCs/>
          <w:color w:val="000000"/>
        </w:rPr>
        <w:t xml:space="preserve">posudek </w:t>
      </w:r>
      <w:r w:rsidRPr="003F6B68">
        <w:rPr>
          <w:rFonts w:eastAsia="Wingdings-Regular" w:cs="Times New Roman"/>
          <w:color w:val="000000"/>
        </w:rPr>
        <w:t xml:space="preserve">oponenta musí být k dispozici studentovi na VŠKK </w:t>
      </w:r>
      <w:r w:rsidRPr="003F6B68">
        <w:rPr>
          <w:rFonts w:eastAsia="Wingdings-Regular" w:cs="Times New Roman"/>
          <w:bCs/>
          <w:color w:val="000000"/>
        </w:rPr>
        <w:t>nejméně</w:t>
      </w:r>
      <w:r>
        <w:rPr>
          <w:rFonts w:eastAsia="Wingdings-Regular" w:cs="Times New Roman"/>
          <w:bCs/>
          <w:color w:val="000000"/>
        </w:rPr>
        <w:t xml:space="preserve"> 5</w:t>
      </w:r>
      <w:r w:rsidRPr="003F6B68">
        <w:rPr>
          <w:rFonts w:eastAsia="Wingdings-Regular" w:cs="Times New Roman"/>
          <w:bCs/>
          <w:color w:val="000000"/>
        </w:rPr>
        <w:t xml:space="preserve"> pracovní</w:t>
      </w:r>
      <w:r>
        <w:rPr>
          <w:rFonts w:eastAsia="Wingdings-Regular" w:cs="Times New Roman"/>
          <w:bCs/>
          <w:color w:val="000000"/>
        </w:rPr>
        <w:t>ch</w:t>
      </w:r>
      <w:r w:rsidRPr="003F6B68">
        <w:rPr>
          <w:rFonts w:eastAsia="Wingdings-Regular" w:cs="Times New Roman"/>
          <w:bCs/>
          <w:color w:val="000000"/>
        </w:rPr>
        <w:t xml:space="preserve"> dn</w:t>
      </w:r>
      <w:r>
        <w:rPr>
          <w:rFonts w:eastAsia="Wingdings-Regular" w:cs="Times New Roman"/>
          <w:bCs/>
          <w:color w:val="000000"/>
        </w:rPr>
        <w:t>ů</w:t>
      </w:r>
      <w:r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Pr="003F6B68">
        <w:rPr>
          <w:rFonts w:eastAsia="Wingdings-Regular" w:cs="Times New Roman"/>
          <w:bCs/>
          <w:color w:val="000000"/>
        </w:rPr>
        <w:t>.</w:t>
      </w:r>
      <w:r>
        <w:rPr>
          <w:rFonts w:eastAsia="Wingdings-Regular" w:cs="Times New Roman"/>
          <w:bCs/>
          <w:color w:val="000000"/>
        </w:rPr>
        <w:t xml:space="preserve"> Posudky si student vyzvedne na </w:t>
      </w:r>
      <w:r>
        <w:rPr>
          <w:rFonts w:cs="Times New Roman"/>
        </w:rPr>
        <w:t>příslušné katedře.</w:t>
      </w:r>
    </w:p>
    <w:p w14:paraId="2993011B" w14:textId="693FAEC0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formě v příslušném oddíle webu VŠKK.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6E340055" w14:textId="4593AAAD" w:rsidR="00D3752D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akademickém roce připuštěn k obhajobě BP</w:t>
      </w:r>
      <w:r w:rsidR="00AB1CE0">
        <w:t>.</w:t>
      </w:r>
      <w:r w:rsidR="00E57280">
        <w:t xml:space="preserve"> </w:t>
      </w:r>
      <w:r w:rsidR="00EF5F04" w:rsidRPr="00EF5F04">
        <w:rPr>
          <w:b/>
        </w:rPr>
        <w:t>Předává</w:t>
      </w:r>
      <w:r w:rsidR="00B2791D">
        <w:rPr>
          <w:b/>
        </w:rPr>
        <w:t xml:space="preserve"> se 1</w:t>
      </w:r>
      <w:r w:rsidR="00E57280" w:rsidRPr="00EF5F04">
        <w:rPr>
          <w:b/>
        </w:rPr>
        <w:t xml:space="preserve"> výtisk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B2791D" w:rsidRPr="00B2791D">
        <w:rPr>
          <w:b/>
        </w:rPr>
        <w:t>2 exempláře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E57280" w:rsidRPr="00EF5F04">
        <w:rPr>
          <w:b/>
        </w:rPr>
        <w:t xml:space="preserve"> včetně všech příloh</w:t>
      </w:r>
      <w:r>
        <w:rPr>
          <w:b/>
        </w:rPr>
        <w:t xml:space="preserve"> a schváleného zadání práce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která je předmětem řešení bakalářské práce.</w:t>
      </w:r>
      <w:r w:rsidR="00EF5F04">
        <w:t xml:space="preserve"> </w:t>
      </w:r>
      <w:r w:rsidR="00D3752D">
        <w:t xml:space="preserve">U některých typů </w:t>
      </w:r>
      <w:r w:rsidR="00CD2285">
        <w:br/>
      </w:r>
      <w:r w:rsidR="00D3752D">
        <w:t>a žánrů závěrečné práce (např. sbírka básní, scénář) může vedoucí práce</w:t>
      </w:r>
      <w:r w:rsidR="000A2A8D">
        <w:t xml:space="preserve"> v ZADÁNÍ BP</w:t>
      </w:r>
      <w:r w:rsidR="008121CC">
        <w:t xml:space="preserve"> stanovit odlišný rozsah.</w:t>
      </w:r>
      <w:r w:rsidR="00D46819">
        <w:t xml:space="preserve"> </w:t>
      </w: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241A3"/>
    <w:rsid w:val="000659F2"/>
    <w:rsid w:val="00076D87"/>
    <w:rsid w:val="000A2A8D"/>
    <w:rsid w:val="00156981"/>
    <w:rsid w:val="001816B3"/>
    <w:rsid w:val="00187EB1"/>
    <w:rsid w:val="001B5850"/>
    <w:rsid w:val="001D776B"/>
    <w:rsid w:val="00225231"/>
    <w:rsid w:val="00242844"/>
    <w:rsid w:val="00290059"/>
    <w:rsid w:val="002D432F"/>
    <w:rsid w:val="002E1CCE"/>
    <w:rsid w:val="00340D57"/>
    <w:rsid w:val="00375B26"/>
    <w:rsid w:val="0039044B"/>
    <w:rsid w:val="00390D2C"/>
    <w:rsid w:val="004B7405"/>
    <w:rsid w:val="004D0DE3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B2DEA"/>
    <w:rsid w:val="00A51D54"/>
    <w:rsid w:val="00A942DE"/>
    <w:rsid w:val="00AB1CE0"/>
    <w:rsid w:val="00AD4872"/>
    <w:rsid w:val="00B141A8"/>
    <w:rsid w:val="00B2791D"/>
    <w:rsid w:val="00B367B3"/>
    <w:rsid w:val="00B42752"/>
    <w:rsid w:val="00B809EA"/>
    <w:rsid w:val="00B855AD"/>
    <w:rsid w:val="00BB7571"/>
    <w:rsid w:val="00BF66DE"/>
    <w:rsid w:val="00C23606"/>
    <w:rsid w:val="00C37BA8"/>
    <w:rsid w:val="00C40E00"/>
    <w:rsid w:val="00CB191F"/>
    <w:rsid w:val="00CD2285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4B5A"/>
    <w:rsid w:val="00E57280"/>
    <w:rsid w:val="00E7089E"/>
    <w:rsid w:val="00E8507F"/>
    <w:rsid w:val="00ED13B1"/>
    <w:rsid w:val="00EF439F"/>
    <w:rsid w:val="00EF5F04"/>
    <w:rsid w:val="00F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45</cp:revision>
  <cp:lastPrinted>2016-11-30T16:38:00Z</cp:lastPrinted>
  <dcterms:created xsi:type="dcterms:W3CDTF">2019-03-27T08:45:00Z</dcterms:created>
  <dcterms:modified xsi:type="dcterms:W3CDTF">2019-08-05T08:39:00Z</dcterms:modified>
</cp:coreProperties>
</file>